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B4" w:rsidRPr="00034F1F" w:rsidRDefault="00244EB4" w:rsidP="00244EB4">
      <w:pPr>
        <w:jc w:val="center"/>
        <w:rPr>
          <w:rFonts w:ascii="Goudy Old Style" w:hAnsi="Goudy Old Style"/>
          <w:b/>
          <w:i/>
          <w:sz w:val="28"/>
          <w:szCs w:val="22"/>
          <w:lang w:val="es-ES"/>
        </w:rPr>
      </w:pPr>
      <w:r w:rsidRPr="00034F1F">
        <w:rPr>
          <w:rFonts w:ascii="Goudy Old Style" w:hAnsi="Goudy Old Style"/>
          <w:b/>
          <w:i/>
          <w:sz w:val="28"/>
          <w:szCs w:val="22"/>
          <w:lang w:val="es-ES"/>
        </w:rPr>
        <w:t>EL CONCEJO DEL GOBIERNO AUTONOMO DESCNETRALIZADO MUNICIPAL DEL CANTON MEJIA</w:t>
      </w:r>
    </w:p>
    <w:p w:rsidR="00AB54F5" w:rsidRPr="00034F1F" w:rsidRDefault="00AB54F5" w:rsidP="00A56899">
      <w:pPr>
        <w:contextualSpacing/>
        <w:rPr>
          <w:sz w:val="24"/>
          <w:szCs w:val="24"/>
          <w:lang w:val="es-ES"/>
        </w:rPr>
      </w:pPr>
    </w:p>
    <w:p w:rsidR="00AB54F5" w:rsidRPr="00034F1F" w:rsidRDefault="00492077" w:rsidP="00492077">
      <w:pPr>
        <w:tabs>
          <w:tab w:val="left" w:pos="3055"/>
          <w:tab w:val="center" w:pos="4182"/>
        </w:tabs>
        <w:contextualSpacing/>
        <w:jc w:val="left"/>
        <w:rPr>
          <w:b/>
          <w:sz w:val="24"/>
          <w:szCs w:val="24"/>
          <w:lang w:val="es-ES_tradnl"/>
        </w:rPr>
      </w:pPr>
      <w:r w:rsidRPr="00034F1F">
        <w:rPr>
          <w:b/>
          <w:sz w:val="24"/>
          <w:szCs w:val="24"/>
          <w:lang w:val="es-ES_tradnl"/>
        </w:rPr>
        <w:tab/>
      </w:r>
      <w:r w:rsidRPr="00034F1F">
        <w:rPr>
          <w:b/>
          <w:sz w:val="24"/>
          <w:szCs w:val="24"/>
          <w:lang w:val="es-ES_tradnl"/>
        </w:rPr>
        <w:tab/>
      </w:r>
      <w:r w:rsidR="00AB54F5" w:rsidRPr="00034F1F">
        <w:rPr>
          <w:b/>
          <w:sz w:val="24"/>
          <w:szCs w:val="24"/>
          <w:lang w:val="es-ES_tradnl"/>
        </w:rPr>
        <w:t>CONSIDERANDO:</w:t>
      </w:r>
    </w:p>
    <w:p w:rsidR="00AB54F5" w:rsidRPr="00034F1F" w:rsidRDefault="00AB54F5"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Que</w:t>
      </w:r>
      <w:r w:rsidR="008C3BAA" w:rsidRPr="00034F1F">
        <w:rPr>
          <w:sz w:val="24"/>
          <w:szCs w:val="24"/>
          <w:lang w:val="es-ES_tradnl"/>
        </w:rPr>
        <w:t>,</w:t>
      </w:r>
      <w:r w:rsidRPr="00034F1F">
        <w:rPr>
          <w:sz w:val="24"/>
          <w:szCs w:val="24"/>
          <w:lang w:val="es-ES_tradnl"/>
        </w:rPr>
        <w:t xml:space="preserve"> los artículos 238, 240 y 264 de la Constitución de la República del Ecuador, establecen que, los Municipios gozarán de autonomía política, administrativa y financiera; que tendrán facultades legislativas en el ámbito de sus competencias y jurisdicciones territoriales; y que, en uso de sus facultades, expedirán ordenanzas cantonales.</w:t>
      </w:r>
    </w:p>
    <w:p w:rsidR="008D2E0B" w:rsidRPr="00034F1F" w:rsidRDefault="008C3BAA" w:rsidP="008D2E0B">
      <w:pPr>
        <w:rPr>
          <w:rFonts w:ascii="Goudy Old Style" w:hAnsi="Goudy Old Style"/>
          <w:b/>
          <w:i/>
          <w:color w:val="000000"/>
          <w:lang w:val="es-ES"/>
        </w:rPr>
      </w:pPr>
      <w:r w:rsidRPr="00034F1F">
        <w:rPr>
          <w:rFonts w:ascii="Goudy Old Style" w:hAnsi="Goudy Old Style"/>
          <w:i/>
          <w:color w:val="000000"/>
          <w:lang w:val="es-ES"/>
        </w:rPr>
        <w:t>el</w:t>
      </w:r>
      <w:r w:rsidRPr="00034F1F">
        <w:rPr>
          <w:rFonts w:ascii="Goudy Old Style" w:hAnsi="Goudy Old Style"/>
          <w:b/>
          <w:i/>
          <w:color w:val="000000"/>
          <w:lang w:val="es-ES"/>
        </w:rPr>
        <w:t xml:space="preserve"> </w:t>
      </w:r>
      <w:r w:rsidRPr="00034F1F">
        <w:rPr>
          <w:rFonts w:ascii="Goudy Old Style" w:hAnsi="Goudy Old Style"/>
          <w:i/>
          <w:color w:val="000000"/>
          <w:lang w:val="es-ES"/>
        </w:rPr>
        <w:t xml:space="preserve">Art, 264 de la Constitución de la República establece las competencias exclusivas de los gobiernos municipales entre las cuales le compete en su numeral 6. Planificar, regular y controlar el tránsito y el transporte público dentro de su territorio cantonal. </w:t>
      </w:r>
    </w:p>
    <w:p w:rsidR="008D2E0B" w:rsidRPr="00034F1F" w:rsidRDefault="008D2E0B" w:rsidP="008D2E0B">
      <w:pPr>
        <w:rPr>
          <w:rFonts w:ascii="Goudy Old Style" w:hAnsi="Goudy Old Style"/>
          <w:i/>
          <w:color w:val="000000"/>
          <w:lang w:val="es-ES"/>
        </w:rPr>
      </w:pPr>
      <w:r w:rsidRPr="00034F1F">
        <w:rPr>
          <w:rFonts w:ascii="Goudy Old Style" w:hAnsi="Goudy Old Style"/>
          <w:b/>
          <w:i/>
          <w:color w:val="000000"/>
          <w:lang w:val="es-ES"/>
        </w:rPr>
        <w:t>Que,</w:t>
      </w:r>
      <w:r w:rsidRPr="00034F1F">
        <w:rPr>
          <w:rFonts w:ascii="Goudy Old Style" w:hAnsi="Goudy Old Style"/>
          <w:i/>
          <w:color w:val="000000"/>
          <w:lang w:val="es-ES"/>
        </w:rPr>
        <w:t xml:space="preserve"> de igual forma el  literales f) del artículo 55 del COOTAD ratifica como competencias exclusivas de los gobiernos autónomos descentralizados municipales, las de: Planificar, regular y controlar el tránsito y el transporte terrestre dentro de su circunscripción cantonal”.</w:t>
      </w:r>
    </w:p>
    <w:p w:rsidR="00AB54F5" w:rsidRPr="00034F1F" w:rsidRDefault="00AB54F5" w:rsidP="00A56899">
      <w:pPr>
        <w:contextualSpacing/>
        <w:rPr>
          <w:sz w:val="24"/>
          <w:szCs w:val="24"/>
          <w:lang w:val="es-ES_tradnl"/>
        </w:rPr>
      </w:pPr>
      <w:r w:rsidRPr="00034F1F">
        <w:rPr>
          <w:sz w:val="24"/>
          <w:szCs w:val="24"/>
          <w:lang w:val="es-ES_tradnl"/>
        </w:rPr>
        <w:t>Que el artículo 269 de la Constitución de la República del Ecuador, establece que los gobiernos autónomos descentralizados deberán asumir las competencias exclusivas de forma obligatoria y progresiva; y aquellos que acrediten tener capacidad operativa podrán asumirlas inmediatamente.</w:t>
      </w:r>
    </w:p>
    <w:p w:rsidR="00A56899" w:rsidRPr="00034F1F" w:rsidRDefault="00A56899" w:rsidP="00A56899">
      <w:pPr>
        <w:contextualSpacing/>
        <w:rPr>
          <w:sz w:val="24"/>
          <w:szCs w:val="24"/>
          <w:lang w:val="es-ES_tradnl"/>
        </w:rPr>
      </w:pPr>
    </w:p>
    <w:p w:rsidR="00A56899" w:rsidRPr="00034F1F" w:rsidRDefault="00AB54F5" w:rsidP="00A56899">
      <w:pPr>
        <w:contextualSpacing/>
        <w:rPr>
          <w:sz w:val="24"/>
          <w:szCs w:val="24"/>
          <w:lang w:val="es-ES_tradnl"/>
        </w:rPr>
      </w:pPr>
      <w:r w:rsidRPr="00034F1F">
        <w:rPr>
          <w:sz w:val="24"/>
          <w:szCs w:val="24"/>
          <w:lang w:val="es-ES_tradnl"/>
        </w:rPr>
        <w:t>Que el Ilustre</w:t>
      </w:r>
      <w:r w:rsidR="008D2E0B" w:rsidRPr="00034F1F">
        <w:rPr>
          <w:sz w:val="24"/>
          <w:szCs w:val="24"/>
          <w:lang w:val="es-ES_tradnl"/>
        </w:rPr>
        <w:t xml:space="preserve"> </w:t>
      </w:r>
      <w:r w:rsidRPr="00034F1F">
        <w:rPr>
          <w:sz w:val="24"/>
          <w:szCs w:val="24"/>
          <w:lang w:val="es-ES_tradnl"/>
        </w:rPr>
        <w:t xml:space="preserve">Concejo </w:t>
      </w:r>
      <w:r w:rsidR="008D2E0B" w:rsidRPr="00034F1F">
        <w:rPr>
          <w:sz w:val="24"/>
          <w:szCs w:val="24"/>
          <w:lang w:val="es-ES_tradnl"/>
        </w:rPr>
        <w:t xml:space="preserve">del GAD Municipal del </w:t>
      </w:r>
      <w:r w:rsidRPr="00034F1F">
        <w:rPr>
          <w:sz w:val="24"/>
          <w:szCs w:val="24"/>
          <w:lang w:val="es-ES_tradnl"/>
        </w:rPr>
        <w:t>Cant</w:t>
      </w:r>
      <w:r w:rsidR="008D2E0B" w:rsidRPr="00034F1F">
        <w:rPr>
          <w:sz w:val="24"/>
          <w:szCs w:val="24"/>
          <w:lang w:val="es-ES_tradnl"/>
        </w:rPr>
        <w:t>ón Mejía,</w:t>
      </w:r>
      <w:r w:rsidRPr="00034F1F">
        <w:rPr>
          <w:sz w:val="24"/>
          <w:szCs w:val="24"/>
          <w:lang w:val="es-ES_tradnl"/>
        </w:rPr>
        <w:t xml:space="preserve"> creó la </w:t>
      </w:r>
      <w:r w:rsidR="005E0F2A" w:rsidRPr="00034F1F">
        <w:rPr>
          <w:sz w:val="24"/>
          <w:szCs w:val="24"/>
          <w:lang w:val="es-ES_tradnl"/>
        </w:rPr>
        <w:t>Dirección de Movilidad</w:t>
      </w:r>
      <w:r w:rsidR="008D2E0B" w:rsidRPr="00034F1F">
        <w:rPr>
          <w:sz w:val="24"/>
          <w:szCs w:val="24"/>
          <w:lang w:val="es-ES_tradnl"/>
        </w:rPr>
        <w:t xml:space="preserve"> </w:t>
      </w:r>
      <w:r w:rsidR="007B595A" w:rsidRPr="00034F1F">
        <w:rPr>
          <w:sz w:val="24"/>
          <w:szCs w:val="24"/>
          <w:lang w:val="es-ES_tradnl"/>
        </w:rPr>
        <w:t>de M</w:t>
      </w:r>
      <w:r w:rsidR="008D2E0B" w:rsidRPr="00034F1F">
        <w:rPr>
          <w:sz w:val="24"/>
          <w:szCs w:val="24"/>
          <w:lang w:val="es-ES_tradnl"/>
        </w:rPr>
        <w:t>ejía</w:t>
      </w:r>
      <w:r w:rsidR="007B595A" w:rsidRPr="00034F1F">
        <w:rPr>
          <w:sz w:val="24"/>
          <w:szCs w:val="24"/>
          <w:lang w:val="es-ES_tradnl"/>
        </w:rPr>
        <w:t xml:space="preserve"> (D</w:t>
      </w:r>
      <w:r w:rsidR="005E0F2A" w:rsidRPr="00034F1F">
        <w:rPr>
          <w:sz w:val="24"/>
          <w:szCs w:val="24"/>
          <w:lang w:val="es-ES_tradnl"/>
        </w:rPr>
        <w:t>M</w:t>
      </w:r>
      <w:r w:rsidRPr="00034F1F">
        <w:rPr>
          <w:sz w:val="24"/>
          <w:szCs w:val="24"/>
          <w:lang w:val="es-ES_tradnl"/>
        </w:rPr>
        <w:t>), mediante Ordenanza</w:t>
      </w:r>
      <w:r w:rsidR="00070EE2" w:rsidRPr="00034F1F">
        <w:rPr>
          <w:sz w:val="24"/>
          <w:szCs w:val="24"/>
          <w:lang w:val="es-ES_tradnl"/>
        </w:rPr>
        <w:t xml:space="preserve"> </w:t>
      </w:r>
      <w:r w:rsidRPr="00034F1F">
        <w:rPr>
          <w:sz w:val="24"/>
          <w:szCs w:val="24"/>
          <w:lang w:val="es-ES_tradnl"/>
        </w:rPr>
        <w:t>aprobada en sesiones ordinarias de</w:t>
      </w:r>
      <w:r w:rsidR="008D2E0B" w:rsidRPr="00034F1F">
        <w:rPr>
          <w:sz w:val="24"/>
          <w:szCs w:val="24"/>
          <w:lang w:val="es-ES_tradnl"/>
        </w:rPr>
        <w:t>...............</w:t>
      </w:r>
      <w:r w:rsidRPr="00034F1F">
        <w:rPr>
          <w:sz w:val="24"/>
          <w:szCs w:val="24"/>
          <w:lang w:val="es-ES_tradnl"/>
        </w:rPr>
        <w:t xml:space="preserve">, con el objeto de que a través de esta Dirección Municipal, se ejerza la planificación, organización y regulación del tránsito y del transporte terrestre en todo el territorio que comprende la jurisdicción del Cantón; </w:t>
      </w:r>
    </w:p>
    <w:p w:rsidR="008C3BAA" w:rsidRPr="00034F1F" w:rsidRDefault="008C3BAA" w:rsidP="00A56899">
      <w:pPr>
        <w:contextualSpacing/>
        <w:rPr>
          <w:sz w:val="24"/>
          <w:szCs w:val="24"/>
          <w:lang w:val="es-ES"/>
        </w:rPr>
      </w:pPr>
    </w:p>
    <w:p w:rsidR="00AB54F5" w:rsidRPr="00034F1F" w:rsidRDefault="00AB54F5" w:rsidP="00A56899">
      <w:pPr>
        <w:contextualSpacing/>
        <w:rPr>
          <w:sz w:val="24"/>
          <w:szCs w:val="24"/>
          <w:lang w:val="es-ES_tradnl"/>
        </w:rPr>
      </w:pPr>
      <w:r w:rsidRPr="00034F1F">
        <w:rPr>
          <w:sz w:val="24"/>
          <w:szCs w:val="24"/>
          <w:lang w:val="es-ES_tradnl"/>
        </w:rPr>
        <w:t xml:space="preserve">Que fundamentada en preceptos legales y constitucionales, </w:t>
      </w:r>
      <w:r w:rsidR="00C96301" w:rsidRPr="00034F1F">
        <w:rPr>
          <w:sz w:val="24"/>
          <w:szCs w:val="24"/>
          <w:lang w:val="es-ES_tradnl"/>
        </w:rPr>
        <w:t>el GAD Municipal de Mejía</w:t>
      </w:r>
      <w:r w:rsidR="00D80DCC" w:rsidRPr="00034F1F">
        <w:rPr>
          <w:sz w:val="24"/>
          <w:szCs w:val="24"/>
          <w:lang w:val="es-ES_tradnl"/>
        </w:rPr>
        <w:t xml:space="preserve">, el </w:t>
      </w:r>
      <w:r w:rsidR="00C96301" w:rsidRPr="00034F1F">
        <w:rPr>
          <w:sz w:val="24"/>
          <w:szCs w:val="24"/>
          <w:lang w:val="es-ES_tradnl"/>
        </w:rPr>
        <w:t>........</w:t>
      </w:r>
      <w:r w:rsidR="00D80DCC" w:rsidRPr="00034F1F">
        <w:rPr>
          <w:sz w:val="24"/>
          <w:szCs w:val="24"/>
          <w:lang w:val="es-ES_tradnl"/>
        </w:rPr>
        <w:t xml:space="preserve"> de </w:t>
      </w:r>
      <w:r w:rsidR="00C96301" w:rsidRPr="00034F1F">
        <w:rPr>
          <w:sz w:val="24"/>
          <w:szCs w:val="24"/>
          <w:lang w:val="es-ES_tradnl"/>
        </w:rPr>
        <w:t>..........</w:t>
      </w:r>
      <w:r w:rsidR="00D80DCC" w:rsidRPr="00034F1F">
        <w:rPr>
          <w:sz w:val="24"/>
          <w:szCs w:val="24"/>
          <w:lang w:val="es-ES_tradnl"/>
        </w:rPr>
        <w:t xml:space="preserve"> de 20</w:t>
      </w:r>
      <w:r w:rsidR="00C96301" w:rsidRPr="00034F1F">
        <w:rPr>
          <w:sz w:val="24"/>
          <w:szCs w:val="24"/>
          <w:lang w:val="es-ES_tradnl"/>
        </w:rPr>
        <w:t xml:space="preserve">1..., </w:t>
      </w:r>
      <w:r w:rsidRPr="00034F1F">
        <w:rPr>
          <w:sz w:val="24"/>
          <w:szCs w:val="24"/>
          <w:lang w:val="es-ES_tradnl"/>
        </w:rPr>
        <w:t xml:space="preserve"> presentó</w:t>
      </w:r>
      <w:r w:rsidR="00C96301" w:rsidRPr="00034F1F">
        <w:rPr>
          <w:sz w:val="24"/>
          <w:szCs w:val="24"/>
          <w:lang w:val="es-ES_tradnl"/>
        </w:rPr>
        <w:t xml:space="preserve"> a la Agencia nacional de Tránsito ANT</w:t>
      </w:r>
      <w:r w:rsidRPr="00034F1F">
        <w:rPr>
          <w:sz w:val="24"/>
          <w:szCs w:val="24"/>
          <w:lang w:val="es-ES_tradnl"/>
        </w:rPr>
        <w:t xml:space="preserve">, ,    la    solicitud    para   </w:t>
      </w:r>
      <w:r w:rsidR="00C96301" w:rsidRPr="00034F1F">
        <w:rPr>
          <w:sz w:val="24"/>
          <w:szCs w:val="24"/>
          <w:lang w:val="es-ES_tradnl"/>
        </w:rPr>
        <w:t>asumir la descentrali</w:t>
      </w:r>
      <w:r w:rsidRPr="00034F1F">
        <w:rPr>
          <w:sz w:val="24"/>
          <w:szCs w:val="24"/>
          <w:lang w:val="es-ES_tradnl"/>
        </w:rPr>
        <w:t>zación    de    funciones,    atribuciones, competencias, responsabilidades y recursos en materia de tránsito y transporte terrestre, y la consiguiente suscripción del convenio de transferencia.</w:t>
      </w:r>
    </w:p>
    <w:p w:rsidR="00A56899" w:rsidRPr="00034F1F" w:rsidRDefault="00A56899"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Que </w:t>
      </w:r>
      <w:r w:rsidR="00C96301" w:rsidRPr="00034F1F">
        <w:rPr>
          <w:sz w:val="24"/>
          <w:szCs w:val="24"/>
          <w:lang w:val="es-ES_tradnl"/>
        </w:rPr>
        <w:t xml:space="preserve">el GAD </w:t>
      </w:r>
      <w:r w:rsidRPr="00034F1F">
        <w:rPr>
          <w:sz w:val="24"/>
          <w:szCs w:val="24"/>
          <w:lang w:val="es-ES_tradnl"/>
        </w:rPr>
        <w:t>Municipal</w:t>
      </w:r>
      <w:r w:rsidR="00C96301" w:rsidRPr="00034F1F">
        <w:rPr>
          <w:sz w:val="24"/>
          <w:szCs w:val="24"/>
          <w:lang w:val="es-ES_tradnl"/>
        </w:rPr>
        <w:t xml:space="preserve"> del cantón</w:t>
      </w:r>
      <w:r w:rsidR="003523CB" w:rsidRPr="00034F1F">
        <w:rPr>
          <w:sz w:val="24"/>
          <w:szCs w:val="24"/>
          <w:lang w:val="es-ES_tradnl"/>
        </w:rPr>
        <w:t xml:space="preserve"> M</w:t>
      </w:r>
      <w:r w:rsidR="00C96301" w:rsidRPr="00034F1F">
        <w:rPr>
          <w:sz w:val="24"/>
          <w:szCs w:val="24"/>
          <w:lang w:val="es-ES_tradnl"/>
        </w:rPr>
        <w:t>ejía</w:t>
      </w:r>
      <w:r w:rsidRPr="00034F1F">
        <w:rPr>
          <w:sz w:val="24"/>
          <w:szCs w:val="24"/>
          <w:lang w:val="es-ES_tradnl"/>
        </w:rPr>
        <w:t xml:space="preserve">, constituyó previamente todas las instancias legales y administrativas, bajo el marco regulatorio de las normas y leyes vigentes, a fin de encontrarse en plena capacidad operativa para planificar, organizar y regular el tránsito y transporte terrestre en el territorio de su jurisdicción, conforme lo declaró expresamente mediante Resolución </w:t>
      </w:r>
      <w:r w:rsidR="00701344" w:rsidRPr="00034F1F">
        <w:rPr>
          <w:sz w:val="24"/>
          <w:szCs w:val="24"/>
          <w:lang w:val="es-ES_tradnl"/>
        </w:rPr>
        <w:t xml:space="preserve">de Consejo </w:t>
      </w:r>
      <w:r w:rsidR="00C96301" w:rsidRPr="00034F1F">
        <w:rPr>
          <w:sz w:val="24"/>
          <w:szCs w:val="24"/>
          <w:lang w:val="es-ES_tradnl"/>
        </w:rPr>
        <w:t xml:space="preserve">Municipal celebrada </w:t>
      </w:r>
      <w:r w:rsidRPr="00034F1F">
        <w:rPr>
          <w:sz w:val="24"/>
          <w:szCs w:val="24"/>
          <w:lang w:val="es-ES_tradnl"/>
        </w:rPr>
        <w:t xml:space="preserve">en sesión ordinaria </w:t>
      </w:r>
      <w:r w:rsidR="00701344" w:rsidRPr="00034F1F">
        <w:rPr>
          <w:sz w:val="24"/>
          <w:szCs w:val="24"/>
          <w:lang w:val="es-ES_tradnl"/>
        </w:rPr>
        <w:t xml:space="preserve"> de </w:t>
      </w:r>
      <w:r w:rsidR="00C96301" w:rsidRPr="00034F1F">
        <w:rPr>
          <w:sz w:val="24"/>
          <w:szCs w:val="24"/>
          <w:lang w:val="es-ES_tradnl"/>
        </w:rPr>
        <w:t xml:space="preserve">.... </w:t>
      </w:r>
      <w:r w:rsidR="00701344" w:rsidRPr="00034F1F">
        <w:rPr>
          <w:sz w:val="24"/>
          <w:szCs w:val="24"/>
          <w:lang w:val="es-ES_tradnl"/>
        </w:rPr>
        <w:t xml:space="preserve">de </w:t>
      </w:r>
      <w:r w:rsidR="00C96301" w:rsidRPr="00034F1F">
        <w:rPr>
          <w:sz w:val="24"/>
          <w:szCs w:val="24"/>
          <w:lang w:val="es-ES_tradnl"/>
        </w:rPr>
        <w:t>.....</w:t>
      </w:r>
      <w:r w:rsidR="00701344" w:rsidRPr="00034F1F">
        <w:rPr>
          <w:sz w:val="24"/>
          <w:szCs w:val="24"/>
          <w:lang w:val="es-ES_tradnl"/>
        </w:rPr>
        <w:t xml:space="preserve"> de 20</w:t>
      </w:r>
      <w:r w:rsidR="00C96301" w:rsidRPr="00034F1F">
        <w:rPr>
          <w:sz w:val="24"/>
          <w:szCs w:val="24"/>
          <w:lang w:val="es-ES_tradnl"/>
        </w:rPr>
        <w:t>..</w:t>
      </w:r>
      <w:r w:rsidRPr="00034F1F">
        <w:rPr>
          <w:sz w:val="24"/>
          <w:szCs w:val="24"/>
          <w:lang w:val="es-ES_tradnl"/>
        </w:rPr>
        <w:t>.</w:t>
      </w:r>
    </w:p>
    <w:p w:rsidR="00A56899" w:rsidRPr="00034F1F" w:rsidRDefault="00A56899"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lastRenderedPageBreak/>
        <w:t xml:space="preserve">Que es menester contar con un instrumento normativo que permita a </w:t>
      </w:r>
      <w:r w:rsidR="001A5C27" w:rsidRPr="00034F1F">
        <w:rPr>
          <w:sz w:val="24"/>
          <w:szCs w:val="24"/>
          <w:lang w:val="es-ES_tradnl"/>
        </w:rPr>
        <w:t>El GAD Municipal</w:t>
      </w:r>
      <w:r w:rsidR="008C4DD6" w:rsidRPr="00034F1F">
        <w:rPr>
          <w:sz w:val="24"/>
          <w:szCs w:val="24"/>
          <w:lang w:val="es-ES_tradnl"/>
        </w:rPr>
        <w:t xml:space="preserve">, a través de la </w:t>
      </w:r>
      <w:r w:rsidR="005E0F2A" w:rsidRPr="00034F1F">
        <w:rPr>
          <w:sz w:val="24"/>
          <w:szCs w:val="24"/>
          <w:lang w:val="es-ES_tradnl"/>
        </w:rPr>
        <w:t>DM</w:t>
      </w:r>
      <w:r w:rsidRPr="00034F1F">
        <w:rPr>
          <w:sz w:val="24"/>
          <w:szCs w:val="24"/>
          <w:lang w:val="es-ES_tradnl"/>
        </w:rPr>
        <w:t>, ejercer cabalmente las competencias asumidas.</w:t>
      </w:r>
    </w:p>
    <w:p w:rsidR="00A56899" w:rsidRPr="00034F1F" w:rsidRDefault="00A56899"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Que el Art. 9 de la Convención sobre los Derechos de las Personas con Discapacidad, garantiza  que   para  que   las   personas   con   discapacidad     puedan   vivir  en   forma independiente y participar plenamente en todos los aspectos de la vida, los Estados, parte de la Convención, adoptarán medidas para asegurar el derecho a la accesibilidad al entorno físico y transporte, en igualdad de condiciones que los demás.</w:t>
      </w:r>
    </w:p>
    <w:p w:rsidR="00A56899" w:rsidRPr="00034F1F" w:rsidRDefault="00A56899"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Que los numerales 3 y 10 del Art. 47 de la Constitución de la República del Ecuador, determinan que se reconoce a las personas con discapacidad, el derecho a rebajas en los servicios públicos y en servicios privados de transporte; el acceso de manera adecuada a todos los bienes y servicios y que se eliminarán las barreras arquitectónicas.</w:t>
      </w:r>
    </w:p>
    <w:p w:rsidR="00A56899" w:rsidRPr="00034F1F" w:rsidRDefault="00A56899"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Que según lo dispuesto en el Art. 19 de la Ley de Discapacidades y el Art. 79 del Reglamento General a la Ley de Discapacidades, se garantiza el derecho y beneficio de accesibi</w:t>
      </w:r>
      <w:r w:rsidR="00A460C6" w:rsidRPr="00034F1F">
        <w:rPr>
          <w:sz w:val="24"/>
          <w:szCs w:val="24"/>
          <w:lang w:val="es-ES_tradnl"/>
        </w:rPr>
        <w:t xml:space="preserve">lidad al transporte público, de </w:t>
      </w:r>
      <w:r w:rsidRPr="00034F1F">
        <w:rPr>
          <w:sz w:val="24"/>
          <w:szCs w:val="24"/>
          <w:lang w:val="es-ES_tradnl"/>
        </w:rPr>
        <w:t xml:space="preserve"> las personas con discapacidad y/o movilidad reducida.</w:t>
      </w:r>
    </w:p>
    <w:p w:rsidR="00A56899" w:rsidRPr="00034F1F" w:rsidRDefault="00A56899" w:rsidP="00A56899">
      <w:pPr>
        <w:contextualSpacing/>
        <w:rPr>
          <w:sz w:val="24"/>
          <w:szCs w:val="24"/>
          <w:lang w:val="es-ES_tradnl"/>
        </w:rPr>
      </w:pPr>
    </w:p>
    <w:p w:rsidR="00A56899" w:rsidRPr="00034F1F" w:rsidRDefault="00A460C6" w:rsidP="00A460C6">
      <w:pPr>
        <w:rPr>
          <w:rFonts w:ascii="Goudy Old Style" w:hAnsi="Goudy Old Style"/>
          <w:i/>
          <w:lang w:val="es-ES"/>
        </w:rPr>
      </w:pPr>
      <w:r w:rsidRPr="00034F1F">
        <w:rPr>
          <w:rFonts w:ascii="Goudy Old Style" w:hAnsi="Goudy Old Style"/>
          <w:i/>
          <w:lang w:val="es-ES"/>
        </w:rPr>
        <w:t xml:space="preserve">En ejercicio de sus facultades constitucionales y legales referidas en los considerandos antes enunciados, </w:t>
      </w:r>
    </w:p>
    <w:p w:rsidR="00492077" w:rsidRPr="00034F1F" w:rsidRDefault="00AB54F5" w:rsidP="00492077">
      <w:pPr>
        <w:tabs>
          <w:tab w:val="center" w:pos="4252"/>
          <w:tab w:val="left" w:pos="6265"/>
        </w:tabs>
        <w:contextualSpacing/>
        <w:jc w:val="center"/>
        <w:rPr>
          <w:b/>
          <w:sz w:val="24"/>
          <w:szCs w:val="24"/>
          <w:lang w:val="es-ES_tradnl"/>
        </w:rPr>
      </w:pPr>
      <w:r w:rsidRPr="00034F1F">
        <w:rPr>
          <w:b/>
          <w:sz w:val="24"/>
          <w:szCs w:val="24"/>
          <w:lang w:val="es-ES_tradnl"/>
        </w:rPr>
        <w:t>EXPÍDE</w:t>
      </w:r>
    </w:p>
    <w:p w:rsidR="00AB54F5" w:rsidRPr="00034F1F" w:rsidRDefault="00AB54F5" w:rsidP="00492077">
      <w:pPr>
        <w:tabs>
          <w:tab w:val="center" w:pos="4252"/>
          <w:tab w:val="left" w:pos="6265"/>
        </w:tabs>
        <w:contextualSpacing/>
        <w:jc w:val="center"/>
        <w:rPr>
          <w:b/>
          <w:sz w:val="24"/>
          <w:szCs w:val="24"/>
          <w:lang w:val="es-ES_tradnl"/>
        </w:rPr>
      </w:pPr>
      <w:r w:rsidRPr="00034F1F">
        <w:rPr>
          <w:b/>
          <w:sz w:val="24"/>
          <w:szCs w:val="24"/>
          <w:lang w:val="es-ES_tradnl"/>
        </w:rPr>
        <w:t>LA</w:t>
      </w:r>
      <w:r w:rsidR="00492077" w:rsidRPr="00034F1F">
        <w:rPr>
          <w:b/>
          <w:sz w:val="24"/>
          <w:szCs w:val="24"/>
          <w:lang w:val="es-ES_tradnl"/>
        </w:rPr>
        <w:t xml:space="preserve"> </w:t>
      </w:r>
      <w:r w:rsidRPr="00034F1F">
        <w:rPr>
          <w:b/>
          <w:sz w:val="24"/>
          <w:szCs w:val="24"/>
          <w:lang w:val="es-ES_tradnl"/>
        </w:rPr>
        <w:t>ORDENANZA G</w:t>
      </w:r>
      <w:r w:rsidR="00492077" w:rsidRPr="00034F1F">
        <w:rPr>
          <w:b/>
          <w:sz w:val="24"/>
          <w:szCs w:val="24"/>
          <w:lang w:val="es-ES_tradnl"/>
        </w:rPr>
        <w:t xml:space="preserve">ENERAL QUE REGULA </w:t>
      </w:r>
      <w:r w:rsidR="005E0F2A" w:rsidRPr="00034F1F">
        <w:rPr>
          <w:b/>
          <w:sz w:val="24"/>
          <w:szCs w:val="24"/>
          <w:lang w:val="es-ES_tradnl"/>
        </w:rPr>
        <w:t>LA MOVILIDAD</w:t>
      </w:r>
      <w:r w:rsidR="000E332A" w:rsidRPr="00034F1F">
        <w:rPr>
          <w:b/>
          <w:sz w:val="24"/>
          <w:szCs w:val="24"/>
          <w:lang w:val="es-ES_tradnl"/>
        </w:rPr>
        <w:t xml:space="preserve"> EN EL CANTÓN </w:t>
      </w:r>
      <w:r w:rsidR="001A5C27" w:rsidRPr="00034F1F">
        <w:rPr>
          <w:b/>
          <w:sz w:val="24"/>
          <w:szCs w:val="24"/>
          <w:lang w:val="es-ES_tradnl"/>
        </w:rPr>
        <w:t xml:space="preserve"> MEJÍA</w:t>
      </w:r>
      <w:r w:rsidRPr="00034F1F">
        <w:rPr>
          <w:b/>
          <w:sz w:val="24"/>
          <w:szCs w:val="24"/>
          <w:lang w:val="es-ES_tradnl"/>
        </w:rPr>
        <w:t>.</w:t>
      </w:r>
    </w:p>
    <w:p w:rsidR="000065C0" w:rsidRPr="00034F1F" w:rsidRDefault="000065C0" w:rsidP="00A56899">
      <w:pPr>
        <w:contextualSpacing/>
        <w:jc w:val="center"/>
        <w:rPr>
          <w:b/>
          <w:sz w:val="24"/>
          <w:szCs w:val="24"/>
          <w:lang w:val="es-ES_tradnl"/>
        </w:rPr>
      </w:pPr>
    </w:p>
    <w:p w:rsidR="00AB54F5" w:rsidRPr="00034F1F" w:rsidRDefault="00AB54F5" w:rsidP="00A56899">
      <w:pPr>
        <w:contextualSpacing/>
        <w:jc w:val="center"/>
        <w:rPr>
          <w:b/>
          <w:sz w:val="24"/>
          <w:szCs w:val="24"/>
          <w:lang w:val="es-ES_tradnl"/>
        </w:rPr>
      </w:pPr>
      <w:r w:rsidRPr="00034F1F">
        <w:rPr>
          <w:b/>
          <w:sz w:val="24"/>
          <w:szCs w:val="24"/>
          <w:lang w:val="es-ES_tradnl"/>
        </w:rPr>
        <w:t>TÍTULO PRIMERO</w:t>
      </w:r>
    </w:p>
    <w:p w:rsidR="00AB54F5" w:rsidRPr="00034F1F" w:rsidRDefault="00AB54F5" w:rsidP="00A56899">
      <w:pPr>
        <w:contextualSpacing/>
        <w:jc w:val="center"/>
        <w:rPr>
          <w:b/>
          <w:sz w:val="24"/>
          <w:szCs w:val="24"/>
          <w:lang w:val="es-ES_tradnl"/>
        </w:rPr>
      </w:pPr>
      <w:r w:rsidRPr="00034F1F">
        <w:rPr>
          <w:b/>
          <w:sz w:val="24"/>
          <w:szCs w:val="24"/>
          <w:lang w:val="es-ES_tradnl"/>
        </w:rPr>
        <w:t>ENUNCIADOS GENERALES</w:t>
      </w:r>
    </w:p>
    <w:p w:rsidR="000065C0" w:rsidRPr="00034F1F" w:rsidRDefault="000065C0" w:rsidP="00A56899">
      <w:pPr>
        <w:contextualSpacing/>
        <w:jc w:val="center"/>
        <w:rPr>
          <w:b/>
          <w:sz w:val="24"/>
          <w:szCs w:val="24"/>
          <w:lang w:val="es-ES_tradnl"/>
        </w:rPr>
      </w:pPr>
    </w:p>
    <w:p w:rsidR="00AB54F5" w:rsidRPr="00034F1F" w:rsidRDefault="00AB54F5" w:rsidP="00A56899">
      <w:pPr>
        <w:contextualSpacing/>
        <w:jc w:val="center"/>
        <w:rPr>
          <w:b/>
          <w:sz w:val="24"/>
          <w:szCs w:val="24"/>
          <w:lang w:val="es-ES_tradnl"/>
        </w:rPr>
      </w:pPr>
      <w:r w:rsidRPr="00034F1F">
        <w:rPr>
          <w:b/>
          <w:sz w:val="24"/>
          <w:szCs w:val="24"/>
          <w:lang w:val="es-ES_tradnl"/>
        </w:rPr>
        <w:t>CAPITULO I</w:t>
      </w:r>
    </w:p>
    <w:p w:rsidR="00AB54F5" w:rsidRPr="00034F1F" w:rsidRDefault="00AB54F5" w:rsidP="00A56899">
      <w:pPr>
        <w:contextualSpacing/>
        <w:jc w:val="center"/>
        <w:rPr>
          <w:b/>
          <w:sz w:val="24"/>
          <w:szCs w:val="24"/>
          <w:lang w:val="es-ES_tradnl"/>
        </w:rPr>
      </w:pPr>
      <w:r w:rsidRPr="00034F1F">
        <w:rPr>
          <w:b/>
          <w:sz w:val="24"/>
          <w:szCs w:val="24"/>
          <w:lang w:val="es-ES_tradnl"/>
        </w:rPr>
        <w:t>OBJETO, ALCANCE, ÁMBITO DE APLICACIÓN Y VIGENCIA</w:t>
      </w:r>
    </w:p>
    <w:p w:rsidR="00A56899" w:rsidRPr="00034F1F" w:rsidRDefault="00A56899" w:rsidP="00A56899">
      <w:pPr>
        <w:contextualSpacing/>
        <w:rPr>
          <w:b/>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Art. 1.- Objeto.-</w:t>
      </w:r>
      <w:r w:rsidRPr="00034F1F">
        <w:rPr>
          <w:sz w:val="24"/>
          <w:szCs w:val="24"/>
          <w:lang w:val="es-ES_tradnl"/>
        </w:rPr>
        <w:t xml:space="preserve"> La presente Ordenanza establece las normas, regulaciones y disposiciones generales para la planificación, organización y regulación del tránsito y transporte terrestre interparroquial, intracanton</w:t>
      </w:r>
      <w:r w:rsidR="00D9120A" w:rsidRPr="00034F1F">
        <w:rPr>
          <w:sz w:val="24"/>
          <w:szCs w:val="24"/>
          <w:lang w:val="es-ES_tradnl"/>
        </w:rPr>
        <w:t>al y urbano, en el cantón M</w:t>
      </w:r>
      <w:r w:rsidR="00E33395" w:rsidRPr="00034F1F">
        <w:rPr>
          <w:sz w:val="24"/>
          <w:szCs w:val="24"/>
          <w:lang w:val="es-ES_tradnl"/>
        </w:rPr>
        <w:t>ejía</w:t>
      </w:r>
      <w:r w:rsidRPr="00034F1F">
        <w:rPr>
          <w:sz w:val="24"/>
          <w:szCs w:val="24"/>
          <w:lang w:val="es-ES_tradnl"/>
        </w:rPr>
        <w:t>.</w:t>
      </w:r>
    </w:p>
    <w:p w:rsidR="00890FFE" w:rsidRPr="00034F1F" w:rsidRDefault="00890FFE" w:rsidP="00A56899">
      <w:pPr>
        <w:contextualSpacing/>
        <w:rPr>
          <w:b/>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Art. 2.- Alcance.-</w:t>
      </w:r>
      <w:r w:rsidRPr="00034F1F">
        <w:rPr>
          <w:sz w:val="24"/>
          <w:szCs w:val="24"/>
          <w:lang w:val="es-ES_tradnl"/>
        </w:rPr>
        <w:t xml:space="preserve"> En cumplimiento de las funciones, competencias, atribuciones y resp</w:t>
      </w:r>
      <w:r w:rsidR="000621D4" w:rsidRPr="00034F1F">
        <w:rPr>
          <w:sz w:val="24"/>
          <w:szCs w:val="24"/>
          <w:lang w:val="es-ES_tradnl"/>
        </w:rPr>
        <w:t>onsabilidades, que en materia d</w:t>
      </w:r>
      <w:r w:rsidRPr="00034F1F">
        <w:rPr>
          <w:sz w:val="24"/>
          <w:szCs w:val="24"/>
          <w:lang w:val="es-ES_tradnl"/>
        </w:rPr>
        <w:t>e tránsito y transporte terrestre le han sido transferid</w:t>
      </w:r>
      <w:r w:rsidR="00E33395" w:rsidRPr="00034F1F">
        <w:rPr>
          <w:sz w:val="24"/>
          <w:szCs w:val="24"/>
          <w:lang w:val="es-ES_tradnl"/>
        </w:rPr>
        <w:t>as, al GAD</w:t>
      </w:r>
      <w:r w:rsidR="00512DA0" w:rsidRPr="00034F1F">
        <w:rPr>
          <w:sz w:val="24"/>
          <w:szCs w:val="24"/>
          <w:lang w:val="es-ES_tradnl"/>
        </w:rPr>
        <w:t xml:space="preserve"> Municipal de</w:t>
      </w:r>
      <w:r w:rsidR="00E33395" w:rsidRPr="00034F1F">
        <w:rPr>
          <w:sz w:val="24"/>
          <w:szCs w:val="24"/>
          <w:lang w:val="es-ES_tradnl"/>
        </w:rPr>
        <w:t>l cantón</w:t>
      </w:r>
      <w:r w:rsidR="00512DA0" w:rsidRPr="00034F1F">
        <w:rPr>
          <w:sz w:val="24"/>
          <w:szCs w:val="24"/>
          <w:lang w:val="es-ES_tradnl"/>
        </w:rPr>
        <w:t xml:space="preserve"> M</w:t>
      </w:r>
      <w:r w:rsidR="00F25AC3" w:rsidRPr="00034F1F">
        <w:rPr>
          <w:sz w:val="24"/>
          <w:szCs w:val="24"/>
          <w:lang w:val="es-ES_tradnl"/>
        </w:rPr>
        <w:t>ej</w:t>
      </w:r>
      <w:r w:rsidR="00E33395" w:rsidRPr="00034F1F">
        <w:rPr>
          <w:sz w:val="24"/>
          <w:szCs w:val="24"/>
          <w:lang w:val="es-ES_tradnl"/>
        </w:rPr>
        <w:t>ía</w:t>
      </w:r>
      <w:r w:rsidRPr="00034F1F">
        <w:rPr>
          <w:sz w:val="24"/>
          <w:szCs w:val="24"/>
          <w:lang w:val="es-ES_tradnl"/>
        </w:rPr>
        <w:t xml:space="preserve"> le corresponde: planificar, organizar y regular el tránsito y transporte terrestre interparroquial, intracanto</w:t>
      </w:r>
      <w:r w:rsidR="00512DA0" w:rsidRPr="00034F1F">
        <w:rPr>
          <w:sz w:val="24"/>
          <w:szCs w:val="24"/>
          <w:lang w:val="es-ES_tradnl"/>
        </w:rPr>
        <w:t xml:space="preserve">nal y urbano, a través de la </w:t>
      </w:r>
      <w:r w:rsidR="005E0F2A" w:rsidRPr="00034F1F">
        <w:rPr>
          <w:sz w:val="24"/>
          <w:szCs w:val="24"/>
          <w:lang w:val="es-ES_tradnl"/>
        </w:rPr>
        <w:t>DM</w:t>
      </w:r>
      <w:r w:rsidRPr="00034F1F">
        <w:rPr>
          <w:sz w:val="24"/>
          <w:szCs w:val="24"/>
          <w:lang w:val="es-ES_tradnl"/>
        </w:rPr>
        <w:t>, en lo referente a:</w:t>
      </w:r>
    </w:p>
    <w:p w:rsidR="00890FFE" w:rsidRPr="00034F1F" w:rsidRDefault="00890FFE" w:rsidP="00A56899">
      <w:pPr>
        <w:contextualSpacing/>
        <w:rPr>
          <w:b/>
          <w:sz w:val="24"/>
          <w:szCs w:val="24"/>
          <w:lang w:val="es-ES_tradnl"/>
        </w:rPr>
      </w:pPr>
    </w:p>
    <w:p w:rsidR="00AB54F5" w:rsidRPr="00034F1F" w:rsidRDefault="00AB54F5" w:rsidP="00A56899">
      <w:pPr>
        <w:contextualSpacing/>
        <w:rPr>
          <w:b/>
          <w:sz w:val="24"/>
          <w:szCs w:val="24"/>
          <w:lang w:val="es-ES_tradnl"/>
        </w:rPr>
      </w:pPr>
      <w:r w:rsidRPr="00034F1F">
        <w:rPr>
          <w:b/>
          <w:sz w:val="24"/>
          <w:szCs w:val="24"/>
          <w:lang w:val="es-ES_tradnl"/>
        </w:rPr>
        <w:t>Tránsito y Seguridad Vial:</w:t>
      </w:r>
    </w:p>
    <w:p w:rsidR="00AB54F5" w:rsidRPr="00034F1F" w:rsidRDefault="00AB54F5" w:rsidP="00A56899">
      <w:pPr>
        <w:contextualSpacing/>
        <w:rPr>
          <w:sz w:val="24"/>
          <w:szCs w:val="24"/>
          <w:lang w:val="es-ES_tradnl"/>
        </w:rPr>
      </w:pPr>
      <w:r w:rsidRPr="00034F1F">
        <w:rPr>
          <w:sz w:val="24"/>
          <w:szCs w:val="24"/>
          <w:lang w:val="es-ES_tradnl"/>
        </w:rPr>
        <w:t>Señalización, semaforización, prestaciones de la vialidad, estacionamientos y accesibilidad.</w:t>
      </w:r>
    </w:p>
    <w:p w:rsidR="00890FFE" w:rsidRPr="00034F1F" w:rsidRDefault="00890FFE" w:rsidP="00A56899">
      <w:pPr>
        <w:contextualSpacing/>
        <w:rPr>
          <w:b/>
          <w:sz w:val="24"/>
          <w:szCs w:val="24"/>
          <w:lang w:val="es-ES_tradnl"/>
        </w:rPr>
      </w:pPr>
    </w:p>
    <w:p w:rsidR="00AB54F5" w:rsidRPr="00034F1F" w:rsidRDefault="00AB54F5" w:rsidP="00A56899">
      <w:pPr>
        <w:contextualSpacing/>
        <w:rPr>
          <w:b/>
          <w:sz w:val="24"/>
          <w:szCs w:val="24"/>
          <w:lang w:val="es-ES_tradnl"/>
        </w:rPr>
      </w:pPr>
      <w:r w:rsidRPr="00034F1F">
        <w:rPr>
          <w:b/>
          <w:sz w:val="24"/>
          <w:szCs w:val="24"/>
          <w:lang w:val="es-ES_tradnl"/>
        </w:rPr>
        <w:t>Transporte:</w:t>
      </w:r>
    </w:p>
    <w:p w:rsidR="00AB54F5" w:rsidRPr="00034F1F" w:rsidRDefault="00AB54F5" w:rsidP="00A56899">
      <w:pPr>
        <w:contextualSpacing/>
        <w:rPr>
          <w:sz w:val="24"/>
          <w:szCs w:val="24"/>
          <w:lang w:val="es-ES_tradnl"/>
        </w:rPr>
      </w:pPr>
      <w:r w:rsidRPr="00034F1F">
        <w:rPr>
          <w:sz w:val="24"/>
          <w:szCs w:val="24"/>
          <w:lang w:val="es-ES_tradnl"/>
        </w:rPr>
        <w:t xml:space="preserve">Transporte   interparroquial,   intracantonal   y   urbano:   buses,   taxis,   escolar, </w:t>
      </w:r>
      <w:r w:rsidR="00822661" w:rsidRPr="00034F1F">
        <w:rPr>
          <w:sz w:val="24"/>
          <w:szCs w:val="24"/>
          <w:lang w:val="es-ES_tradnl"/>
        </w:rPr>
        <w:t>institucional, turismo y carga.</w:t>
      </w:r>
    </w:p>
    <w:p w:rsidR="00890FFE" w:rsidRPr="00034F1F" w:rsidRDefault="00890FFE" w:rsidP="00A56899">
      <w:pPr>
        <w:contextualSpacing/>
        <w:rPr>
          <w:b/>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Buses:</w:t>
      </w:r>
      <w:r w:rsidRPr="00034F1F">
        <w:rPr>
          <w:sz w:val="24"/>
          <w:szCs w:val="24"/>
          <w:lang w:val="es-ES_tradnl"/>
        </w:rPr>
        <w:t xml:space="preserve"> Buses de transporte colectivo y/o masivo, urbano e interparroquial, intracantonal.</w:t>
      </w:r>
    </w:p>
    <w:p w:rsidR="00890FFE" w:rsidRPr="00034F1F" w:rsidRDefault="00890FFE" w:rsidP="00A56899">
      <w:pPr>
        <w:contextualSpacing/>
        <w:rPr>
          <w:b/>
          <w:sz w:val="24"/>
          <w:szCs w:val="24"/>
          <w:lang w:val="es-ES_tradnl"/>
        </w:rPr>
      </w:pPr>
    </w:p>
    <w:p w:rsidR="00822661" w:rsidRPr="00034F1F" w:rsidRDefault="00AB54F5" w:rsidP="00A56899">
      <w:pPr>
        <w:contextualSpacing/>
        <w:rPr>
          <w:sz w:val="24"/>
          <w:szCs w:val="24"/>
          <w:lang w:val="es-ES_tradnl"/>
        </w:rPr>
      </w:pPr>
      <w:r w:rsidRPr="00034F1F">
        <w:rPr>
          <w:b/>
          <w:sz w:val="24"/>
          <w:szCs w:val="24"/>
          <w:lang w:val="es-ES_tradnl"/>
        </w:rPr>
        <w:t xml:space="preserve">Carga: </w:t>
      </w:r>
      <w:r w:rsidRPr="00034F1F">
        <w:rPr>
          <w:sz w:val="24"/>
          <w:szCs w:val="24"/>
          <w:lang w:val="es-ES_tradnl"/>
        </w:rPr>
        <w:t>Transporte de carga liviana y de carga pesada.</w:t>
      </w:r>
    </w:p>
    <w:p w:rsidR="000065C0" w:rsidRPr="00034F1F" w:rsidRDefault="000065C0" w:rsidP="00A56899">
      <w:pPr>
        <w:contextualSpacing/>
        <w:rPr>
          <w:sz w:val="10"/>
          <w:szCs w:val="10"/>
          <w:lang w:val="es-ES_tradnl"/>
        </w:rPr>
      </w:pPr>
    </w:p>
    <w:p w:rsidR="00AB54F5" w:rsidRPr="00034F1F" w:rsidRDefault="00AB54F5" w:rsidP="00A56899">
      <w:pPr>
        <w:contextualSpacing/>
        <w:rPr>
          <w:sz w:val="24"/>
          <w:szCs w:val="24"/>
          <w:lang w:val="es-ES_tradnl"/>
        </w:rPr>
      </w:pPr>
      <w:r w:rsidRPr="00034F1F">
        <w:rPr>
          <w:b/>
          <w:sz w:val="24"/>
          <w:szCs w:val="24"/>
          <w:lang w:val="es-ES_tradnl"/>
        </w:rPr>
        <w:t xml:space="preserve">Alternativo: </w:t>
      </w:r>
      <w:r w:rsidRPr="00034F1F">
        <w:rPr>
          <w:sz w:val="24"/>
          <w:szCs w:val="24"/>
          <w:lang w:val="es-ES_tradnl"/>
        </w:rPr>
        <w:t>Tricimotos, mototaxis, mototriciclos y triciclos, de conformidad con la ley y reglamentos.</w:t>
      </w:r>
    </w:p>
    <w:p w:rsidR="00890FFE" w:rsidRPr="00034F1F" w:rsidRDefault="00890FFE"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Entendiéndose por intracantonal a todo el andamiaje conceptual del tránsito y el transporte terrestre dentro del cantón, para cuyo efecto expedirá las regulaciones que fuesen necesarias, en base a su autonomía y de acuerdo</w:t>
      </w:r>
      <w:r w:rsidR="00E33395" w:rsidRPr="00034F1F">
        <w:rPr>
          <w:sz w:val="24"/>
          <w:szCs w:val="24"/>
          <w:lang w:val="es-ES_tradnl"/>
        </w:rPr>
        <w:t xml:space="preserve"> al COOTAD, </w:t>
      </w:r>
      <w:r w:rsidRPr="00034F1F">
        <w:rPr>
          <w:sz w:val="24"/>
          <w:szCs w:val="24"/>
          <w:lang w:val="es-ES_tradnl"/>
        </w:rPr>
        <w:t xml:space="preserve">Ley Orgánica de Transporte Terrestre, Tránsito y Seguridad Vial, </w:t>
      </w:r>
      <w:r w:rsidR="00E33395" w:rsidRPr="00034F1F">
        <w:rPr>
          <w:sz w:val="24"/>
          <w:szCs w:val="24"/>
          <w:lang w:val="es-ES_tradnl"/>
        </w:rPr>
        <w:t xml:space="preserve">Ley Reformatoria, </w:t>
      </w:r>
      <w:r w:rsidRPr="00034F1F">
        <w:rPr>
          <w:sz w:val="24"/>
          <w:szCs w:val="24"/>
          <w:lang w:val="es-ES_tradnl"/>
        </w:rPr>
        <w:t>su Reglamento y demás normas y disposiciones pertinentes y aplicables.</w:t>
      </w:r>
    </w:p>
    <w:p w:rsidR="00890FFE" w:rsidRPr="00034F1F" w:rsidRDefault="00890FFE" w:rsidP="00A56899">
      <w:pPr>
        <w:contextualSpacing/>
        <w:rPr>
          <w:b/>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Art. 3.-Ámbito de Aplicación.-</w:t>
      </w:r>
      <w:r w:rsidRPr="00034F1F">
        <w:rPr>
          <w:sz w:val="24"/>
          <w:szCs w:val="24"/>
          <w:lang w:val="es-ES_tradnl"/>
        </w:rPr>
        <w:t xml:space="preserve"> Las normas, disposiciones y regulaciones contenidas en la presente Ordenanza, son de vigencia permanente y de aplicación obligatoria en todo el territorio que comprende la jurisdicción cantonal.</w:t>
      </w:r>
    </w:p>
    <w:p w:rsidR="00890FFE" w:rsidRPr="00034F1F" w:rsidRDefault="00890FFE" w:rsidP="00A56899">
      <w:pPr>
        <w:contextualSpacing/>
        <w:rPr>
          <w:b/>
          <w:sz w:val="24"/>
          <w:szCs w:val="24"/>
          <w:lang w:val="es-ES_tradnl"/>
        </w:rPr>
      </w:pPr>
    </w:p>
    <w:p w:rsidR="00AB54F5" w:rsidRPr="00034F1F" w:rsidRDefault="00AB54F5" w:rsidP="00A56899">
      <w:pPr>
        <w:contextualSpacing/>
        <w:rPr>
          <w:b/>
          <w:sz w:val="24"/>
          <w:szCs w:val="24"/>
          <w:lang w:val="es-ES_tradnl"/>
        </w:rPr>
      </w:pPr>
      <w:r w:rsidRPr="00034F1F">
        <w:rPr>
          <w:b/>
          <w:sz w:val="24"/>
          <w:szCs w:val="24"/>
          <w:lang w:val="es-ES_tradnl"/>
        </w:rPr>
        <w:t xml:space="preserve">CAPITULO II </w:t>
      </w:r>
    </w:p>
    <w:p w:rsidR="00AB54F5" w:rsidRPr="00034F1F" w:rsidRDefault="00AB54F5" w:rsidP="00A56899">
      <w:pPr>
        <w:contextualSpacing/>
        <w:rPr>
          <w:b/>
          <w:sz w:val="24"/>
          <w:szCs w:val="24"/>
          <w:lang w:val="es-ES_tradnl"/>
        </w:rPr>
      </w:pPr>
      <w:r w:rsidRPr="00034F1F">
        <w:rPr>
          <w:b/>
          <w:sz w:val="24"/>
          <w:szCs w:val="24"/>
          <w:lang w:val="es-ES_tradnl"/>
        </w:rPr>
        <w:t>DE LOS OBJETIVOS, PRINCIPIOS Y POLÍTICAS MUNICIPALES.</w:t>
      </w:r>
    </w:p>
    <w:p w:rsidR="00890FFE" w:rsidRPr="00034F1F" w:rsidRDefault="00890FFE" w:rsidP="00A56899">
      <w:pPr>
        <w:contextualSpacing/>
        <w:rPr>
          <w:b/>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Art. 4.- Objetivos.-</w:t>
      </w:r>
      <w:r w:rsidR="00890FFE" w:rsidRPr="00034F1F">
        <w:rPr>
          <w:sz w:val="24"/>
          <w:szCs w:val="24"/>
          <w:lang w:val="es-ES_tradnl"/>
        </w:rPr>
        <w:t xml:space="preserve"> </w:t>
      </w:r>
      <w:r w:rsidR="00E33395" w:rsidRPr="00034F1F">
        <w:rPr>
          <w:sz w:val="24"/>
          <w:szCs w:val="24"/>
          <w:lang w:val="es-ES_tradnl"/>
        </w:rPr>
        <w:t>El GAD Municipal del cantón Mejía</w:t>
      </w:r>
      <w:r w:rsidRPr="00034F1F">
        <w:rPr>
          <w:sz w:val="24"/>
          <w:szCs w:val="24"/>
          <w:lang w:val="es-ES_tradnl"/>
        </w:rPr>
        <w:t>, en materia de tránsito y transporte terrestre, persigue los siguientes objetivos específicos:</w:t>
      </w:r>
    </w:p>
    <w:p w:rsidR="00E13790" w:rsidRPr="00034F1F" w:rsidRDefault="00AB54F5" w:rsidP="00A56899">
      <w:pPr>
        <w:pStyle w:val="Prrafodelista"/>
        <w:numPr>
          <w:ilvl w:val="0"/>
          <w:numId w:val="1"/>
        </w:numPr>
        <w:rPr>
          <w:sz w:val="24"/>
          <w:szCs w:val="24"/>
          <w:lang w:val="es-ES_tradnl"/>
        </w:rPr>
      </w:pPr>
      <w:r w:rsidRPr="00034F1F">
        <w:rPr>
          <w:sz w:val="24"/>
          <w:szCs w:val="24"/>
          <w:lang w:val="es-ES_tradnl"/>
        </w:rPr>
        <w:t>Priorizar dentro de la estructura general de la ciudad y el cantón, los requerimientos de movilidad y accesibilidad actuales y futuros de sus habitantes;</w:t>
      </w:r>
    </w:p>
    <w:p w:rsidR="00E13790" w:rsidRPr="00034F1F" w:rsidRDefault="00AB54F5" w:rsidP="00A56899">
      <w:pPr>
        <w:pStyle w:val="Prrafodelista"/>
        <w:numPr>
          <w:ilvl w:val="0"/>
          <w:numId w:val="1"/>
        </w:numPr>
        <w:rPr>
          <w:sz w:val="24"/>
          <w:szCs w:val="24"/>
          <w:lang w:val="es-ES_tradnl"/>
        </w:rPr>
      </w:pPr>
      <w:r w:rsidRPr="00034F1F">
        <w:rPr>
          <w:sz w:val="24"/>
          <w:szCs w:val="24"/>
          <w:lang w:val="es-ES_tradnl"/>
        </w:rPr>
        <w:t>Prever el potencial crecimiento de. los niveles de productividad de la ciudad y el cantón; y,</w:t>
      </w:r>
    </w:p>
    <w:p w:rsidR="00AB54F5" w:rsidRPr="00034F1F" w:rsidRDefault="00AB54F5" w:rsidP="00A56899">
      <w:pPr>
        <w:pStyle w:val="Prrafodelista"/>
        <w:numPr>
          <w:ilvl w:val="0"/>
          <w:numId w:val="1"/>
        </w:numPr>
        <w:rPr>
          <w:sz w:val="24"/>
          <w:szCs w:val="24"/>
          <w:lang w:val="es-ES_tradnl"/>
        </w:rPr>
      </w:pPr>
      <w:r w:rsidRPr="00034F1F">
        <w:rPr>
          <w:sz w:val="24"/>
          <w:szCs w:val="24"/>
          <w:lang w:val="es-ES_tradnl"/>
        </w:rPr>
        <w:t>Mejorar la calidad de vida, y del medio ambiente como elementos vitales para un desarrollo sustentable.</w:t>
      </w:r>
    </w:p>
    <w:p w:rsidR="00AB54F5" w:rsidRPr="00034F1F" w:rsidRDefault="00AB54F5" w:rsidP="00A56899">
      <w:pPr>
        <w:contextualSpacing/>
        <w:rPr>
          <w:sz w:val="24"/>
          <w:szCs w:val="24"/>
          <w:lang w:val="es-ES_tradnl"/>
        </w:rPr>
      </w:pPr>
      <w:r w:rsidRPr="00034F1F">
        <w:rPr>
          <w:b/>
          <w:sz w:val="24"/>
          <w:szCs w:val="24"/>
          <w:lang w:val="es-ES_tradnl"/>
        </w:rPr>
        <w:t>Art. 5.- Principios de Actuación.-</w:t>
      </w:r>
      <w:r w:rsidR="00890FFE" w:rsidRPr="00034F1F">
        <w:rPr>
          <w:sz w:val="24"/>
          <w:szCs w:val="24"/>
          <w:lang w:val="es-ES_tradnl"/>
        </w:rPr>
        <w:t xml:space="preserve"> </w:t>
      </w:r>
      <w:r w:rsidR="00E33395" w:rsidRPr="00034F1F">
        <w:rPr>
          <w:sz w:val="24"/>
          <w:szCs w:val="24"/>
          <w:lang w:val="es-ES_tradnl"/>
        </w:rPr>
        <w:t>El GAD Municipal del cantón Mejía</w:t>
      </w:r>
      <w:r w:rsidRPr="00034F1F">
        <w:rPr>
          <w:sz w:val="24"/>
          <w:szCs w:val="24"/>
          <w:lang w:val="es-ES_tradnl"/>
        </w:rPr>
        <w:t>, actuará bajo los siguientes principios:</w:t>
      </w:r>
    </w:p>
    <w:p w:rsidR="00E13790" w:rsidRPr="00034F1F" w:rsidRDefault="00AB54F5" w:rsidP="00A56899">
      <w:pPr>
        <w:pStyle w:val="Prrafodelista"/>
        <w:numPr>
          <w:ilvl w:val="0"/>
          <w:numId w:val="2"/>
        </w:numPr>
        <w:rPr>
          <w:sz w:val="24"/>
          <w:szCs w:val="24"/>
          <w:lang w:val="es-ES_tradnl"/>
        </w:rPr>
      </w:pPr>
      <w:r w:rsidRPr="00034F1F">
        <w:rPr>
          <w:sz w:val="24"/>
          <w:szCs w:val="24"/>
          <w:lang w:val="es-ES_tradnl"/>
        </w:rPr>
        <w:lastRenderedPageBreak/>
        <w:t>Tratar los sistemas de transporte público y privado, como servicios vitales para el desarrollo de la ciudad y el cantón;</w:t>
      </w:r>
    </w:p>
    <w:p w:rsidR="00E13790" w:rsidRPr="00034F1F" w:rsidRDefault="00AB54F5" w:rsidP="00A56899">
      <w:pPr>
        <w:pStyle w:val="Prrafodelista"/>
        <w:numPr>
          <w:ilvl w:val="0"/>
          <w:numId w:val="2"/>
        </w:numPr>
        <w:rPr>
          <w:sz w:val="24"/>
          <w:szCs w:val="24"/>
          <w:lang w:val="es-ES_tradnl"/>
        </w:rPr>
      </w:pPr>
      <w:r w:rsidRPr="00034F1F">
        <w:rPr>
          <w:sz w:val="24"/>
          <w:szCs w:val="24"/>
          <w:lang w:val="es-ES_tradnl"/>
        </w:rPr>
        <w:t>Considerar el transporte público y privado, como actividades económicas y urbanas direccionadoras del desarrollo de la ciudad y el cantón;</w:t>
      </w:r>
    </w:p>
    <w:p w:rsidR="00E13790" w:rsidRPr="00034F1F" w:rsidRDefault="00AB54F5" w:rsidP="00A56899">
      <w:pPr>
        <w:pStyle w:val="Prrafodelista"/>
        <w:numPr>
          <w:ilvl w:val="0"/>
          <w:numId w:val="2"/>
        </w:numPr>
        <w:rPr>
          <w:sz w:val="24"/>
          <w:szCs w:val="24"/>
          <w:lang w:val="es-ES_tradnl"/>
        </w:rPr>
      </w:pPr>
      <w:r w:rsidRPr="00034F1F">
        <w:rPr>
          <w:sz w:val="24"/>
          <w:szCs w:val="24"/>
          <w:lang w:val="es-ES_tradnl"/>
        </w:rPr>
        <w:t>Considerar el tránsito de vehículos, con seguridad para peatones, conductores, usuarios y disminuir los conflictos y fricciones urbanas generados por su circulación y falta de accesos, garantizando un parque automotor moderno; y,</w:t>
      </w:r>
    </w:p>
    <w:p w:rsidR="00AB54F5" w:rsidRPr="00034F1F" w:rsidRDefault="00AB54F5" w:rsidP="00A56899">
      <w:pPr>
        <w:pStyle w:val="Prrafodelista"/>
        <w:numPr>
          <w:ilvl w:val="0"/>
          <w:numId w:val="2"/>
        </w:numPr>
        <w:rPr>
          <w:sz w:val="24"/>
          <w:szCs w:val="24"/>
          <w:lang w:val="es-ES_tradnl"/>
        </w:rPr>
      </w:pPr>
      <w:r w:rsidRPr="00034F1F">
        <w:rPr>
          <w:sz w:val="24"/>
          <w:szCs w:val="24"/>
          <w:lang w:val="es-ES_tradnl"/>
        </w:rPr>
        <w:t>Actuar siempre con fundamento técnico, económico-financiero, social y medio ambiental.</w:t>
      </w:r>
    </w:p>
    <w:p w:rsidR="00AB54F5" w:rsidRPr="00034F1F" w:rsidRDefault="00AB54F5" w:rsidP="00A56899">
      <w:pPr>
        <w:contextualSpacing/>
        <w:rPr>
          <w:sz w:val="24"/>
          <w:szCs w:val="24"/>
          <w:lang w:val="es-ES_tradnl"/>
        </w:rPr>
      </w:pPr>
      <w:r w:rsidRPr="00034F1F">
        <w:rPr>
          <w:b/>
          <w:sz w:val="24"/>
          <w:szCs w:val="24"/>
          <w:lang w:val="es-ES_tradnl"/>
        </w:rPr>
        <w:t>Art. 6.- Políticas Municipales sobre Transporte Terrestre, Tránsito y Seguridad Vial.-</w:t>
      </w:r>
      <w:r w:rsidRPr="00034F1F">
        <w:rPr>
          <w:sz w:val="24"/>
          <w:szCs w:val="24"/>
          <w:lang w:val="es-ES_tradnl"/>
        </w:rPr>
        <w:t xml:space="preserve"> Sin perjuicio de</w:t>
      </w:r>
      <w:r w:rsidR="00B551B0" w:rsidRPr="00034F1F">
        <w:rPr>
          <w:sz w:val="24"/>
          <w:szCs w:val="24"/>
          <w:lang w:val="es-ES_tradnl"/>
        </w:rPr>
        <w:t xml:space="preserve"> </w:t>
      </w:r>
      <w:r w:rsidRPr="00034F1F">
        <w:rPr>
          <w:sz w:val="24"/>
          <w:szCs w:val="24"/>
          <w:lang w:val="es-ES_tradnl"/>
        </w:rPr>
        <w:t xml:space="preserve">las políticas sobre la materia, dictadas por el Ministerio del sector, y de aquellas políticas nacionales determinadas conforme sus atribuciones, por la </w:t>
      </w:r>
      <w:r w:rsidR="00E33395" w:rsidRPr="00034F1F">
        <w:rPr>
          <w:sz w:val="24"/>
          <w:szCs w:val="24"/>
          <w:lang w:val="es-ES_tradnl"/>
        </w:rPr>
        <w:t>Agencia</w:t>
      </w:r>
      <w:r w:rsidRPr="00034F1F">
        <w:rPr>
          <w:sz w:val="24"/>
          <w:szCs w:val="24"/>
          <w:lang w:val="es-ES_tradnl"/>
        </w:rPr>
        <w:t xml:space="preserve"> Nacional de Tránsito </w:t>
      </w:r>
      <w:r w:rsidR="00E33395" w:rsidRPr="00034F1F">
        <w:rPr>
          <w:sz w:val="24"/>
          <w:szCs w:val="24"/>
          <w:lang w:val="es-ES_tradnl"/>
        </w:rPr>
        <w:t xml:space="preserve"> ANT</w:t>
      </w:r>
      <w:r w:rsidRPr="00034F1F">
        <w:rPr>
          <w:sz w:val="24"/>
          <w:szCs w:val="24"/>
          <w:lang w:val="es-ES_tradnl"/>
        </w:rPr>
        <w:t>, de acuerdo con la ley; el accion</w:t>
      </w:r>
      <w:r w:rsidR="00D97D2C" w:rsidRPr="00034F1F">
        <w:rPr>
          <w:sz w:val="24"/>
          <w:szCs w:val="24"/>
          <w:lang w:val="es-ES_tradnl"/>
        </w:rPr>
        <w:t xml:space="preserve">ar de </w:t>
      </w:r>
      <w:r w:rsidR="00E33395" w:rsidRPr="00034F1F">
        <w:rPr>
          <w:sz w:val="24"/>
          <w:szCs w:val="24"/>
          <w:lang w:val="es-ES_tradnl"/>
        </w:rPr>
        <w:t>El GAD Municipal del cantón Mejía</w:t>
      </w:r>
      <w:r w:rsidRPr="00034F1F">
        <w:rPr>
          <w:sz w:val="24"/>
          <w:szCs w:val="24"/>
          <w:lang w:val="es-ES_tradnl"/>
        </w:rPr>
        <w:t xml:space="preserve"> se enmarcará en las siguientes políticas municipales:</w:t>
      </w:r>
    </w:p>
    <w:p w:rsidR="00AB54F5" w:rsidRPr="00034F1F" w:rsidRDefault="00AB54F5" w:rsidP="00A56899">
      <w:pPr>
        <w:contextualSpacing/>
        <w:rPr>
          <w:sz w:val="24"/>
          <w:szCs w:val="24"/>
          <w:lang w:val="es-ES_tradnl"/>
        </w:rPr>
      </w:pPr>
    </w:p>
    <w:p w:rsidR="00AB54F5" w:rsidRPr="00034F1F" w:rsidRDefault="00AB54F5" w:rsidP="00A56899">
      <w:pPr>
        <w:contextualSpacing/>
        <w:rPr>
          <w:b/>
          <w:sz w:val="24"/>
          <w:szCs w:val="24"/>
          <w:lang w:val="es-ES_tradnl"/>
        </w:rPr>
      </w:pPr>
      <w:r w:rsidRPr="00034F1F">
        <w:rPr>
          <w:b/>
          <w:sz w:val="24"/>
          <w:szCs w:val="24"/>
          <w:lang w:val="es-ES_tradnl"/>
        </w:rPr>
        <w:t>Políticas Generales:</w:t>
      </w:r>
    </w:p>
    <w:p w:rsidR="000A51E2" w:rsidRPr="00034F1F" w:rsidRDefault="00AB54F5" w:rsidP="00A56899">
      <w:pPr>
        <w:pStyle w:val="Prrafodelista"/>
        <w:numPr>
          <w:ilvl w:val="0"/>
          <w:numId w:val="30"/>
        </w:numPr>
        <w:rPr>
          <w:sz w:val="24"/>
          <w:szCs w:val="24"/>
          <w:lang w:val="es-ES_tradnl"/>
        </w:rPr>
      </w:pPr>
      <w:r w:rsidRPr="00034F1F">
        <w:rPr>
          <w:sz w:val="24"/>
          <w:szCs w:val="24"/>
          <w:lang w:val="es-ES_tradnl"/>
        </w:rPr>
        <w:t xml:space="preserve">Estimular la desconcentración </w:t>
      </w:r>
      <w:r w:rsidR="00E33395" w:rsidRPr="00034F1F">
        <w:rPr>
          <w:sz w:val="24"/>
          <w:szCs w:val="24"/>
          <w:lang w:val="es-ES_tradnl"/>
        </w:rPr>
        <w:t>de</w:t>
      </w:r>
      <w:r w:rsidRPr="00034F1F">
        <w:rPr>
          <w:sz w:val="24"/>
          <w:szCs w:val="24"/>
          <w:lang w:val="es-ES_tradnl"/>
        </w:rPr>
        <w:t xml:space="preserve"> la ciudad mediante la generación de nuevos polos de desarrollo, implantando proyectos y equipamientos adecuados para la gestión y dotación de servicios de tránsito y transporte.</w:t>
      </w:r>
    </w:p>
    <w:p w:rsidR="000A51E2" w:rsidRPr="00034F1F" w:rsidRDefault="00AB54F5" w:rsidP="00A56899">
      <w:pPr>
        <w:pStyle w:val="Prrafodelista"/>
        <w:numPr>
          <w:ilvl w:val="0"/>
          <w:numId w:val="30"/>
        </w:numPr>
        <w:rPr>
          <w:sz w:val="24"/>
          <w:szCs w:val="24"/>
          <w:lang w:val="es-ES_tradnl"/>
        </w:rPr>
      </w:pPr>
      <w:r w:rsidRPr="00034F1F">
        <w:rPr>
          <w:sz w:val="24"/>
          <w:szCs w:val="24"/>
          <w:lang w:val="es-ES_tradnl"/>
        </w:rPr>
        <w:t>Preservar el medio ambiente, mediante la concienciación permanente de toda la sociedad civil.</w:t>
      </w:r>
    </w:p>
    <w:p w:rsidR="000A51E2" w:rsidRPr="00034F1F" w:rsidRDefault="00AB54F5" w:rsidP="00A56899">
      <w:pPr>
        <w:pStyle w:val="Prrafodelista"/>
        <w:numPr>
          <w:ilvl w:val="0"/>
          <w:numId w:val="30"/>
        </w:numPr>
        <w:rPr>
          <w:sz w:val="24"/>
          <w:szCs w:val="24"/>
          <w:lang w:val="es-ES_tradnl"/>
        </w:rPr>
      </w:pPr>
      <w:r w:rsidRPr="00034F1F">
        <w:rPr>
          <w:sz w:val="24"/>
          <w:szCs w:val="24"/>
          <w:lang w:val="es-ES_tradnl"/>
        </w:rPr>
        <w:t>Mejorar la movilidad y accesibilidad urbana, buscando sistemas de transporte público y privado que posean la tecnología adecuada, para obtener los menores índices de contaminación y congestionamiento vehicular.</w:t>
      </w:r>
    </w:p>
    <w:p w:rsidR="000A51E2" w:rsidRPr="00034F1F" w:rsidRDefault="00AB54F5" w:rsidP="00A56899">
      <w:pPr>
        <w:pStyle w:val="Prrafodelista"/>
        <w:numPr>
          <w:ilvl w:val="0"/>
          <w:numId w:val="30"/>
        </w:numPr>
        <w:rPr>
          <w:sz w:val="24"/>
          <w:szCs w:val="24"/>
          <w:lang w:val="es-ES_tradnl"/>
        </w:rPr>
      </w:pPr>
      <w:r w:rsidRPr="00034F1F">
        <w:rPr>
          <w:sz w:val="24"/>
          <w:szCs w:val="24"/>
          <w:lang w:val="es-ES_tradnl"/>
        </w:rPr>
        <w:t>Requerir de las autoridades correspondientes un control permanente de la calidad de los combustibles.</w:t>
      </w:r>
    </w:p>
    <w:p w:rsidR="000A51E2" w:rsidRPr="00034F1F" w:rsidRDefault="00AB54F5" w:rsidP="00A56899">
      <w:pPr>
        <w:pStyle w:val="Prrafodelista"/>
        <w:numPr>
          <w:ilvl w:val="0"/>
          <w:numId w:val="30"/>
        </w:numPr>
        <w:rPr>
          <w:sz w:val="24"/>
          <w:szCs w:val="24"/>
          <w:lang w:val="es-ES_tradnl"/>
        </w:rPr>
      </w:pPr>
      <w:r w:rsidRPr="00034F1F">
        <w:rPr>
          <w:sz w:val="24"/>
          <w:szCs w:val="24"/>
          <w:lang w:val="es-ES_tradnl"/>
        </w:rPr>
        <w:t>Garantizar el acceso de los ciudadanos a las periferias.</w:t>
      </w:r>
    </w:p>
    <w:p w:rsidR="000A51E2" w:rsidRPr="00034F1F" w:rsidRDefault="00AB54F5" w:rsidP="00A56899">
      <w:pPr>
        <w:pStyle w:val="Prrafodelista"/>
        <w:numPr>
          <w:ilvl w:val="0"/>
          <w:numId w:val="30"/>
        </w:numPr>
        <w:rPr>
          <w:sz w:val="24"/>
          <w:szCs w:val="24"/>
          <w:lang w:val="es-ES_tradnl"/>
        </w:rPr>
      </w:pPr>
      <w:r w:rsidRPr="00034F1F">
        <w:rPr>
          <w:sz w:val="24"/>
          <w:szCs w:val="24"/>
          <w:lang w:val="es-ES_tradnl"/>
        </w:rPr>
        <w:t>Estimular la inversión privada para cubrir el déficit de estacionamientos públicos e infraestructura.</w:t>
      </w:r>
    </w:p>
    <w:p w:rsidR="000A51E2" w:rsidRPr="00034F1F" w:rsidRDefault="00AB54F5" w:rsidP="00A56899">
      <w:pPr>
        <w:pStyle w:val="Prrafodelista"/>
        <w:numPr>
          <w:ilvl w:val="0"/>
          <w:numId w:val="30"/>
        </w:numPr>
        <w:rPr>
          <w:sz w:val="24"/>
          <w:szCs w:val="24"/>
          <w:lang w:val="es-ES_tradnl"/>
        </w:rPr>
      </w:pPr>
      <w:r w:rsidRPr="00034F1F">
        <w:rPr>
          <w:sz w:val="24"/>
          <w:szCs w:val="24"/>
          <w:lang w:val="es-ES_tradnl"/>
        </w:rPr>
        <w:t>Definir los corredores viales de relación entre las plataformas de la ciudad.</w:t>
      </w:r>
    </w:p>
    <w:p w:rsidR="000A51E2" w:rsidRPr="00034F1F" w:rsidRDefault="00AB54F5" w:rsidP="00A56899">
      <w:pPr>
        <w:pStyle w:val="Prrafodelista"/>
        <w:numPr>
          <w:ilvl w:val="0"/>
          <w:numId w:val="30"/>
        </w:numPr>
        <w:rPr>
          <w:sz w:val="24"/>
          <w:szCs w:val="24"/>
          <w:lang w:val="es-ES_tradnl"/>
        </w:rPr>
      </w:pPr>
      <w:r w:rsidRPr="00034F1F">
        <w:rPr>
          <w:sz w:val="24"/>
          <w:szCs w:val="24"/>
          <w:lang w:val="es-ES_tradnl"/>
        </w:rPr>
        <w:t>Diseñar los sistemas de circulación peatonal y de transporte alternativo, articulando los espacios públicos y la trama de verde.</w:t>
      </w:r>
    </w:p>
    <w:p w:rsidR="00D97D2C" w:rsidRPr="00034F1F" w:rsidRDefault="00AB54F5" w:rsidP="00A56899">
      <w:pPr>
        <w:pStyle w:val="Prrafodelista"/>
        <w:numPr>
          <w:ilvl w:val="0"/>
          <w:numId w:val="30"/>
        </w:numPr>
        <w:rPr>
          <w:sz w:val="24"/>
          <w:szCs w:val="24"/>
          <w:lang w:val="es-ES_tradnl"/>
        </w:rPr>
      </w:pPr>
      <w:r w:rsidRPr="00034F1F">
        <w:rPr>
          <w:sz w:val="24"/>
          <w:szCs w:val="24"/>
          <w:lang w:val="es-ES_tradnl"/>
        </w:rPr>
        <w:t>Garantizar el acceso adecuado al transporte y a los espacios públicos a las personas con discapacidad y/o movilidad reducida.</w:t>
      </w:r>
    </w:p>
    <w:p w:rsidR="000A51E2" w:rsidRPr="00034F1F" w:rsidRDefault="00AB54F5" w:rsidP="000A51E2">
      <w:pPr>
        <w:contextualSpacing/>
        <w:rPr>
          <w:sz w:val="24"/>
          <w:szCs w:val="24"/>
          <w:lang w:val="es-ES_tradnl"/>
        </w:rPr>
      </w:pPr>
      <w:r w:rsidRPr="00034F1F">
        <w:rPr>
          <w:b/>
          <w:sz w:val="24"/>
          <w:szCs w:val="24"/>
          <w:lang w:val="es-ES_tradnl"/>
        </w:rPr>
        <w:t>Políticas Específicas:</w:t>
      </w:r>
      <w:r w:rsidRPr="00034F1F">
        <w:rPr>
          <w:sz w:val="24"/>
          <w:szCs w:val="24"/>
          <w:lang w:val="es-ES_tradnl"/>
        </w:rPr>
        <w:t xml:space="preserve"> Dar prioridad al tratamiento del sistema de transporte público y comercial, considerando que un mayoritario porcentaje de la población utiliza y requiere de este servicio.</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lastRenderedPageBreak/>
        <w:t>Implementar acciones tendientes a optimizar el servicio de transpor</w:t>
      </w:r>
      <w:r w:rsidR="00D97D2C" w:rsidRPr="00034F1F">
        <w:rPr>
          <w:sz w:val="24"/>
          <w:szCs w:val="24"/>
          <w:lang w:val="es-ES_tradnl"/>
        </w:rPr>
        <w:t xml:space="preserve">te público colectivo para </w:t>
      </w:r>
      <w:r w:rsidR="00E33395" w:rsidRPr="00034F1F">
        <w:rPr>
          <w:sz w:val="24"/>
          <w:szCs w:val="24"/>
          <w:lang w:val="es-ES_tradnl"/>
        </w:rPr>
        <w:t>el cantón Mejía</w:t>
      </w:r>
      <w:r w:rsidRPr="00034F1F">
        <w:rPr>
          <w:sz w:val="24"/>
          <w:szCs w:val="24"/>
          <w:lang w:val="es-ES_tradnl"/>
        </w:rPr>
        <w:t>.</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Incentivar la renovación de los servicios, tanto en su administración, como en su prestación operativa.</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Procurar el mejor equilibrio en la relación oferta - demanda de los servicios de transporte, con respecto a su nivel de prestación, sus costos y sus tarifas.</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Estructurar y dinamizar los mecanismos económicos - financieros del sector, por ser aspectos vitales de la racionalización y reestructuración de los servicios de transporte.</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Intervenir siempre de forma consensuada y multicriterial, en las relaciones de usuarios y operadores, por ser un medio ele realización efectiva de los objetivos planteados.</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Propiciar y estimular la capacitación, tecnificación y actualización permanente de los involucrados en la prestación del servicio de transporte.</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Optimizar los niveles de servicio en la real capacidad de calles y avenidas de la ciudad.</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Otorgar fluidez a la circulación vehicular y peatonal.</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Mejorar la seguridad vial con la instalación de dispositivos para el control del tránsito óptimos y adecuados.</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Priorizar la circulación del transporte público colectivo y/o masivo y del transporte comercial de pasajeros en la red vial.</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Garantizar en la red vial, determinando los espacios públicos a favor del peatón.</w:t>
      </w:r>
    </w:p>
    <w:p w:rsidR="000A51E2" w:rsidRPr="00034F1F" w:rsidRDefault="00AB54F5" w:rsidP="00A56899">
      <w:pPr>
        <w:pStyle w:val="Prrafodelista"/>
        <w:numPr>
          <w:ilvl w:val="0"/>
          <w:numId w:val="36"/>
        </w:numPr>
        <w:rPr>
          <w:sz w:val="24"/>
          <w:szCs w:val="24"/>
          <w:lang w:val="es-ES_tradnl"/>
        </w:rPr>
      </w:pPr>
      <w:r w:rsidRPr="00034F1F">
        <w:rPr>
          <w:sz w:val="24"/>
          <w:szCs w:val="24"/>
          <w:lang w:val="es-ES_tradnl"/>
        </w:rPr>
        <w:t xml:space="preserve">Garantizar la libre movilidad y accesibilidad de las personas y bienes, en las vías del cantón, de acuerdo con las disposiciones de las leyes correspondientes, de esta </w:t>
      </w:r>
      <w:r w:rsidR="00444FA4" w:rsidRPr="00034F1F">
        <w:rPr>
          <w:sz w:val="24"/>
          <w:szCs w:val="24"/>
          <w:lang w:val="es-ES_tradnl"/>
        </w:rPr>
        <w:t>ordenanza, y las condiciones de</w:t>
      </w:r>
      <w:r w:rsidRPr="00034F1F">
        <w:rPr>
          <w:sz w:val="24"/>
          <w:szCs w:val="24"/>
          <w:lang w:val="es-ES_tradnl"/>
        </w:rPr>
        <w:t xml:space="preserve"> la seguridad vial y acceso.</w:t>
      </w:r>
    </w:p>
    <w:p w:rsidR="00D97D2C" w:rsidRPr="00034F1F" w:rsidRDefault="00AB54F5" w:rsidP="00A56899">
      <w:pPr>
        <w:pStyle w:val="Prrafodelista"/>
        <w:numPr>
          <w:ilvl w:val="0"/>
          <w:numId w:val="36"/>
        </w:numPr>
        <w:rPr>
          <w:sz w:val="24"/>
          <w:szCs w:val="24"/>
          <w:lang w:val="es-ES_tradnl"/>
        </w:rPr>
      </w:pPr>
      <w:r w:rsidRPr="00034F1F">
        <w:rPr>
          <w:sz w:val="24"/>
          <w:szCs w:val="24"/>
          <w:lang w:val="es-ES_tradnl"/>
        </w:rPr>
        <w:t>Planificar, controlar y administrar el estacionamiento público, así como controlar y regular los estacionamientos privados.</w:t>
      </w:r>
    </w:p>
    <w:p w:rsidR="00D97D2C" w:rsidRPr="00034F1F" w:rsidRDefault="00D400AA" w:rsidP="00D400AA">
      <w:pPr>
        <w:tabs>
          <w:tab w:val="left" w:pos="3068"/>
        </w:tabs>
        <w:contextualSpacing/>
        <w:rPr>
          <w:b/>
          <w:sz w:val="24"/>
          <w:szCs w:val="24"/>
          <w:lang w:val="es-ES_tradnl"/>
        </w:rPr>
      </w:pPr>
      <w:r w:rsidRPr="00034F1F">
        <w:rPr>
          <w:b/>
          <w:sz w:val="24"/>
          <w:szCs w:val="24"/>
          <w:lang w:val="es-ES_tradnl"/>
        </w:rPr>
        <w:tab/>
      </w:r>
    </w:p>
    <w:p w:rsidR="00AB54F5" w:rsidRPr="00034F1F" w:rsidRDefault="00AB54F5" w:rsidP="00A56899">
      <w:pPr>
        <w:contextualSpacing/>
        <w:jc w:val="center"/>
        <w:rPr>
          <w:b/>
          <w:sz w:val="24"/>
          <w:szCs w:val="24"/>
          <w:lang w:val="es-ES_tradnl"/>
        </w:rPr>
      </w:pPr>
      <w:r w:rsidRPr="00034F1F">
        <w:rPr>
          <w:b/>
          <w:sz w:val="24"/>
          <w:szCs w:val="24"/>
          <w:lang w:val="es-ES_tradnl"/>
        </w:rPr>
        <w:t>CAPÍTULO III</w:t>
      </w:r>
    </w:p>
    <w:p w:rsidR="00444FA4" w:rsidRPr="00034F1F" w:rsidRDefault="00444FA4" w:rsidP="00A56899">
      <w:pPr>
        <w:contextualSpacing/>
        <w:jc w:val="center"/>
        <w:rPr>
          <w:b/>
          <w:sz w:val="24"/>
          <w:szCs w:val="24"/>
          <w:lang w:val="es-ES_tradnl"/>
        </w:rPr>
      </w:pPr>
    </w:p>
    <w:p w:rsidR="00AB54F5" w:rsidRPr="00034F1F" w:rsidRDefault="00AB54F5" w:rsidP="00A56899">
      <w:pPr>
        <w:contextualSpacing/>
        <w:jc w:val="center"/>
        <w:rPr>
          <w:b/>
          <w:sz w:val="24"/>
          <w:szCs w:val="24"/>
          <w:lang w:val="es-ES_tradnl"/>
        </w:rPr>
      </w:pPr>
      <w:r w:rsidRPr="00034F1F">
        <w:rPr>
          <w:b/>
          <w:sz w:val="24"/>
          <w:szCs w:val="24"/>
          <w:lang w:val="es-ES_tradnl"/>
        </w:rPr>
        <w:t>DE LOS ORGANISMOS MUNICIPALES REGENTES DEL TRÁNSITO Y</w:t>
      </w:r>
    </w:p>
    <w:p w:rsidR="00AB54F5" w:rsidRPr="00034F1F" w:rsidRDefault="00AB54F5" w:rsidP="00A56899">
      <w:pPr>
        <w:contextualSpacing/>
        <w:jc w:val="center"/>
        <w:rPr>
          <w:b/>
          <w:sz w:val="24"/>
          <w:szCs w:val="24"/>
          <w:lang w:val="es-ES_tradnl"/>
        </w:rPr>
      </w:pPr>
      <w:r w:rsidRPr="00034F1F">
        <w:rPr>
          <w:b/>
          <w:sz w:val="24"/>
          <w:szCs w:val="24"/>
          <w:lang w:val="es-ES_tradnl"/>
        </w:rPr>
        <w:t>TRANSPORTE</w:t>
      </w:r>
    </w:p>
    <w:p w:rsidR="00AB54F5" w:rsidRPr="00034F1F" w:rsidRDefault="00AB54F5" w:rsidP="00A56899">
      <w:pPr>
        <w:contextualSpacing/>
        <w:rPr>
          <w:sz w:val="24"/>
          <w:szCs w:val="24"/>
          <w:lang w:val="es-ES_tradnl"/>
        </w:rPr>
      </w:pPr>
      <w:r w:rsidRPr="00034F1F">
        <w:rPr>
          <w:sz w:val="24"/>
          <w:szCs w:val="24"/>
          <w:lang w:val="es-ES_tradnl"/>
        </w:rPr>
        <w:t xml:space="preserve"> </w:t>
      </w:r>
    </w:p>
    <w:p w:rsidR="00AB54F5" w:rsidRPr="00034F1F" w:rsidRDefault="004E3B6F" w:rsidP="00A56899">
      <w:pPr>
        <w:contextualSpacing/>
        <w:rPr>
          <w:sz w:val="24"/>
          <w:szCs w:val="24"/>
          <w:lang w:val="es-ES_tradnl"/>
        </w:rPr>
      </w:pPr>
      <w:r w:rsidRPr="00034F1F">
        <w:rPr>
          <w:b/>
          <w:sz w:val="24"/>
          <w:szCs w:val="24"/>
          <w:lang w:val="es-ES_tradnl"/>
        </w:rPr>
        <w:t>Art. 7</w:t>
      </w:r>
      <w:r w:rsidR="00AB54F5" w:rsidRPr="00034F1F">
        <w:rPr>
          <w:b/>
          <w:sz w:val="24"/>
          <w:szCs w:val="24"/>
          <w:lang w:val="es-ES_tradnl"/>
        </w:rPr>
        <w:t xml:space="preserve">.- Del Concejo </w:t>
      </w:r>
      <w:r w:rsidR="00E33395" w:rsidRPr="00034F1F">
        <w:rPr>
          <w:b/>
          <w:sz w:val="24"/>
          <w:szCs w:val="24"/>
          <w:lang w:val="es-ES_tradnl"/>
        </w:rPr>
        <w:t>Municipal</w:t>
      </w:r>
      <w:r w:rsidR="00AB54F5" w:rsidRPr="00034F1F">
        <w:rPr>
          <w:b/>
          <w:sz w:val="24"/>
          <w:szCs w:val="24"/>
          <w:lang w:val="es-ES_tradnl"/>
        </w:rPr>
        <w:t xml:space="preserve"> y del Alcalde.-</w:t>
      </w:r>
      <w:r w:rsidR="00AB54F5" w:rsidRPr="00034F1F">
        <w:rPr>
          <w:sz w:val="24"/>
          <w:szCs w:val="24"/>
          <w:lang w:val="es-ES_tradnl"/>
        </w:rPr>
        <w:t xml:space="preserve"> El Il</w:t>
      </w:r>
      <w:r w:rsidR="00C2465B" w:rsidRPr="00034F1F">
        <w:rPr>
          <w:sz w:val="24"/>
          <w:szCs w:val="24"/>
          <w:lang w:val="es-ES_tradnl"/>
        </w:rPr>
        <w:t xml:space="preserve">ustre Concejo </w:t>
      </w:r>
      <w:r w:rsidR="00E33395" w:rsidRPr="00034F1F">
        <w:rPr>
          <w:sz w:val="24"/>
          <w:szCs w:val="24"/>
          <w:lang w:val="es-ES_tradnl"/>
        </w:rPr>
        <w:t xml:space="preserve">Municipal </w:t>
      </w:r>
      <w:r w:rsidR="000E730B" w:rsidRPr="00034F1F">
        <w:rPr>
          <w:sz w:val="24"/>
          <w:szCs w:val="24"/>
          <w:lang w:val="es-ES_tradnl"/>
        </w:rPr>
        <w:t xml:space="preserve">Cantón </w:t>
      </w:r>
      <w:r w:rsidR="00C2465B" w:rsidRPr="00034F1F">
        <w:rPr>
          <w:sz w:val="24"/>
          <w:szCs w:val="24"/>
          <w:lang w:val="es-ES_tradnl"/>
        </w:rPr>
        <w:t>M</w:t>
      </w:r>
      <w:r w:rsidR="000E730B" w:rsidRPr="00034F1F">
        <w:rPr>
          <w:sz w:val="24"/>
          <w:szCs w:val="24"/>
          <w:lang w:val="es-ES_tradnl"/>
        </w:rPr>
        <w:t>ejía</w:t>
      </w:r>
      <w:r w:rsidR="00AB54F5" w:rsidRPr="00034F1F">
        <w:rPr>
          <w:sz w:val="24"/>
          <w:szCs w:val="24"/>
          <w:lang w:val="es-ES_tradnl"/>
        </w:rPr>
        <w:t xml:space="preserve">, ejercerá su facultad legislativa cantonal, de conformidad con </w:t>
      </w:r>
      <w:r w:rsidR="000E730B" w:rsidRPr="00034F1F">
        <w:rPr>
          <w:sz w:val="24"/>
          <w:szCs w:val="24"/>
          <w:lang w:val="es-ES_tradnl"/>
        </w:rPr>
        <w:t>el COOTAD</w:t>
      </w:r>
      <w:r w:rsidR="00AB54F5" w:rsidRPr="00034F1F">
        <w:rPr>
          <w:sz w:val="24"/>
          <w:szCs w:val="24"/>
          <w:lang w:val="es-ES_tradnl"/>
        </w:rPr>
        <w:t xml:space="preserve"> y las competencias asumidas, mediante la expedición de resoluciones, acuerdos, ordenanzas y reglamentos, para la regulación del tránsito y transporte terrestre en el cantón; determinará las políticas a seguirse y fijará las metas de </w:t>
      </w:r>
      <w:r w:rsidR="001A5C27" w:rsidRPr="00034F1F">
        <w:rPr>
          <w:sz w:val="24"/>
          <w:szCs w:val="24"/>
          <w:lang w:val="es-ES_tradnl"/>
        </w:rPr>
        <w:t xml:space="preserve">El </w:t>
      </w:r>
      <w:r w:rsidR="001A5C27" w:rsidRPr="00034F1F">
        <w:rPr>
          <w:sz w:val="24"/>
          <w:szCs w:val="24"/>
          <w:lang w:val="es-ES_tradnl"/>
        </w:rPr>
        <w:lastRenderedPageBreak/>
        <w:t>GAD Municipal</w:t>
      </w:r>
      <w:r w:rsidR="00AB54F5" w:rsidRPr="00034F1F">
        <w:rPr>
          <w:sz w:val="24"/>
          <w:szCs w:val="24"/>
          <w:lang w:val="es-ES_tradnl"/>
        </w:rPr>
        <w:t xml:space="preserve"> en esta materia. Su autoridad será ejecutada</w:t>
      </w:r>
      <w:r w:rsidR="00DB37F0" w:rsidRPr="00034F1F">
        <w:rPr>
          <w:sz w:val="24"/>
          <w:szCs w:val="24"/>
          <w:lang w:val="es-ES_tradnl"/>
        </w:rPr>
        <w:t xml:space="preserve"> a través del Director de la </w:t>
      </w:r>
      <w:r w:rsidR="005E0F2A" w:rsidRPr="00034F1F">
        <w:rPr>
          <w:sz w:val="24"/>
          <w:szCs w:val="24"/>
          <w:lang w:val="es-ES_tradnl"/>
        </w:rPr>
        <w:t>DM</w:t>
      </w:r>
      <w:r w:rsidR="00AB54F5" w:rsidRPr="00034F1F">
        <w:rPr>
          <w:sz w:val="24"/>
          <w:szCs w:val="24"/>
          <w:lang w:val="es-ES_tradnl"/>
        </w:rPr>
        <w:t>.</w:t>
      </w:r>
      <w:r w:rsidR="00AB54F5" w:rsidRPr="00034F1F">
        <w:rPr>
          <w:sz w:val="24"/>
          <w:szCs w:val="24"/>
          <w:lang w:val="es-ES_tradnl"/>
        </w:rPr>
        <w:cr/>
      </w:r>
    </w:p>
    <w:p w:rsidR="00AB54F5" w:rsidRPr="00034F1F" w:rsidRDefault="00AB54F5" w:rsidP="00A56899">
      <w:pPr>
        <w:contextualSpacing/>
        <w:rPr>
          <w:sz w:val="24"/>
          <w:szCs w:val="24"/>
          <w:lang w:val="es-ES_tradnl"/>
        </w:rPr>
      </w:pPr>
      <w:r w:rsidRPr="00034F1F">
        <w:rPr>
          <w:sz w:val="24"/>
          <w:szCs w:val="24"/>
          <w:lang w:val="es-ES_tradnl"/>
        </w:rPr>
        <w:t xml:space="preserve">El Ilustre Concejo </w:t>
      </w:r>
      <w:r w:rsidR="000E730B" w:rsidRPr="00034F1F">
        <w:rPr>
          <w:sz w:val="24"/>
          <w:szCs w:val="24"/>
          <w:lang w:val="es-ES_tradnl"/>
        </w:rPr>
        <w:t>Municipal</w:t>
      </w:r>
      <w:r w:rsidRPr="00034F1F">
        <w:rPr>
          <w:sz w:val="24"/>
          <w:szCs w:val="24"/>
          <w:lang w:val="es-ES_tradnl"/>
        </w:rPr>
        <w:t>, ejercerá además la supervisión y fiscalización de las actividades de tránsito y transporte y establecerá la coordinación con los actores locales.</w:t>
      </w:r>
    </w:p>
    <w:p w:rsidR="00D97D2C" w:rsidRPr="00034F1F" w:rsidRDefault="00D97D2C" w:rsidP="00A56899">
      <w:pPr>
        <w:contextualSpacing/>
        <w:rPr>
          <w:b/>
          <w:sz w:val="24"/>
          <w:szCs w:val="24"/>
          <w:lang w:val="es-ES_tradnl"/>
        </w:rPr>
      </w:pPr>
    </w:p>
    <w:p w:rsidR="00AB54F5" w:rsidRPr="00034F1F" w:rsidRDefault="004E3B6F" w:rsidP="00A56899">
      <w:pPr>
        <w:contextualSpacing/>
        <w:rPr>
          <w:sz w:val="24"/>
          <w:szCs w:val="24"/>
          <w:lang w:val="es-ES_tradnl"/>
        </w:rPr>
      </w:pPr>
      <w:r w:rsidRPr="00034F1F">
        <w:rPr>
          <w:b/>
          <w:sz w:val="24"/>
          <w:szCs w:val="24"/>
          <w:lang w:val="es-ES_tradnl"/>
        </w:rPr>
        <w:t>Art. 8</w:t>
      </w:r>
      <w:r w:rsidR="00AB54F5" w:rsidRPr="00034F1F">
        <w:rPr>
          <w:b/>
          <w:sz w:val="24"/>
          <w:szCs w:val="24"/>
          <w:lang w:val="es-ES_tradnl"/>
        </w:rPr>
        <w:t>.- De la Comisión de Tránsito y Transporte Terrestre.-</w:t>
      </w:r>
      <w:r w:rsidR="00AB54F5" w:rsidRPr="00034F1F">
        <w:rPr>
          <w:sz w:val="24"/>
          <w:szCs w:val="24"/>
          <w:lang w:val="es-ES_tradnl"/>
        </w:rPr>
        <w:t xml:space="preserve"> La Comisión de Tránsito y Transporte Terrestre que designe el Concejo </w:t>
      </w:r>
      <w:r w:rsidR="001A5C27" w:rsidRPr="00034F1F">
        <w:rPr>
          <w:sz w:val="24"/>
          <w:szCs w:val="24"/>
          <w:lang w:val="es-ES_tradnl"/>
        </w:rPr>
        <w:t>Municipal</w:t>
      </w:r>
      <w:r w:rsidR="00AB54F5" w:rsidRPr="00034F1F">
        <w:rPr>
          <w:sz w:val="24"/>
          <w:szCs w:val="24"/>
          <w:lang w:val="es-ES_tradnl"/>
        </w:rPr>
        <w:t xml:space="preserve">, apoyará la función legislativa y fiscalizadora </w:t>
      </w:r>
      <w:r w:rsidR="00436011" w:rsidRPr="00034F1F">
        <w:rPr>
          <w:sz w:val="24"/>
          <w:szCs w:val="24"/>
          <w:lang w:val="es-ES_tradnl"/>
        </w:rPr>
        <w:t xml:space="preserve">del Concejo, y asistirá a la </w:t>
      </w:r>
      <w:r w:rsidR="005E0F2A" w:rsidRPr="00034F1F">
        <w:rPr>
          <w:sz w:val="24"/>
          <w:szCs w:val="24"/>
          <w:lang w:val="es-ES_tradnl"/>
        </w:rPr>
        <w:t>DM</w:t>
      </w:r>
      <w:r w:rsidR="00AB54F5" w:rsidRPr="00034F1F">
        <w:rPr>
          <w:sz w:val="24"/>
          <w:szCs w:val="24"/>
          <w:lang w:val="es-ES_tradnl"/>
        </w:rPr>
        <w:t xml:space="preserve"> en el cumplimiento de sus actividades. La Comisión,</w:t>
      </w:r>
      <w:r w:rsidR="00436011" w:rsidRPr="00034F1F">
        <w:rPr>
          <w:sz w:val="24"/>
          <w:szCs w:val="24"/>
          <w:lang w:val="es-ES_tradnl"/>
        </w:rPr>
        <w:t xml:space="preserve"> en la que el Director de la </w:t>
      </w:r>
      <w:r w:rsidR="005E0F2A" w:rsidRPr="00034F1F">
        <w:rPr>
          <w:sz w:val="24"/>
          <w:szCs w:val="24"/>
          <w:lang w:val="es-ES_tradnl"/>
        </w:rPr>
        <w:t>DM</w:t>
      </w:r>
      <w:r w:rsidR="00AB54F5" w:rsidRPr="00034F1F">
        <w:rPr>
          <w:sz w:val="24"/>
          <w:szCs w:val="24"/>
          <w:lang w:val="es-ES_tradnl"/>
        </w:rPr>
        <w:t xml:space="preserve"> actuará como Secretario, con voz informativa, de ser necesario podrá contar adicionalmente con el asesoramiento del </w:t>
      </w:r>
      <w:r w:rsidR="00583468" w:rsidRPr="00034F1F">
        <w:rPr>
          <w:sz w:val="24"/>
          <w:szCs w:val="24"/>
          <w:lang w:val="es-ES_tradnl"/>
        </w:rPr>
        <w:t>Subjefe</w:t>
      </w:r>
      <w:r w:rsidR="00AB54F5" w:rsidRPr="00034F1F">
        <w:rPr>
          <w:sz w:val="24"/>
          <w:szCs w:val="24"/>
          <w:lang w:val="es-ES_tradnl"/>
        </w:rPr>
        <w:t xml:space="preserve"> de Control del Tránsito y Seguridad Vial</w:t>
      </w:r>
      <w:r w:rsidR="00583468" w:rsidRPr="00034F1F">
        <w:rPr>
          <w:sz w:val="24"/>
          <w:szCs w:val="24"/>
          <w:lang w:val="es-ES_tradnl"/>
        </w:rPr>
        <w:t xml:space="preserve"> de M</w:t>
      </w:r>
      <w:r w:rsidR="001A5C27" w:rsidRPr="00034F1F">
        <w:rPr>
          <w:sz w:val="24"/>
          <w:szCs w:val="24"/>
          <w:lang w:val="es-ES_tradnl"/>
        </w:rPr>
        <w:t>ejía</w:t>
      </w:r>
      <w:r w:rsidR="00AB54F5" w:rsidRPr="00034F1F">
        <w:rPr>
          <w:sz w:val="24"/>
          <w:szCs w:val="24"/>
          <w:lang w:val="es-ES_tradnl"/>
        </w:rPr>
        <w:t>, y mantendrá el diálogo permanente con la ciudadanía y los sujetos activos de los servicios de transportación pública en el cantón.</w:t>
      </w:r>
    </w:p>
    <w:p w:rsidR="00D97D2C" w:rsidRPr="00034F1F" w:rsidRDefault="00D97D2C"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A más de lo señalado </w:t>
      </w:r>
      <w:r w:rsidRPr="00034F1F">
        <w:rPr>
          <w:strike/>
          <w:sz w:val="24"/>
          <w:szCs w:val="24"/>
          <w:lang w:val="es-ES_tradnl"/>
        </w:rPr>
        <w:t>en la Ley Orgánica de Régimen Municipal</w:t>
      </w:r>
      <w:r w:rsidRPr="00034F1F">
        <w:rPr>
          <w:sz w:val="24"/>
          <w:szCs w:val="24"/>
          <w:lang w:val="es-ES_tradnl"/>
        </w:rPr>
        <w:t xml:space="preserve"> y el Reglame</w:t>
      </w:r>
      <w:r w:rsidR="00436011" w:rsidRPr="00034F1F">
        <w:rPr>
          <w:sz w:val="24"/>
          <w:szCs w:val="24"/>
          <w:lang w:val="es-ES_tradnl"/>
        </w:rPr>
        <w:t xml:space="preserve">nto Orgánico Funcional de la </w:t>
      </w:r>
      <w:r w:rsidR="005E0F2A" w:rsidRPr="00034F1F">
        <w:rPr>
          <w:sz w:val="24"/>
          <w:szCs w:val="24"/>
          <w:lang w:val="es-ES_tradnl"/>
        </w:rPr>
        <w:t>DM</w:t>
      </w:r>
      <w:r w:rsidRPr="00034F1F">
        <w:rPr>
          <w:sz w:val="24"/>
          <w:szCs w:val="24"/>
          <w:lang w:val="es-ES_tradnl"/>
        </w:rPr>
        <w:t>, corresponde de manera obligatoria a esta Comisión, lo siguiente:</w:t>
      </w:r>
    </w:p>
    <w:p w:rsidR="00436011" w:rsidRPr="00034F1F" w:rsidRDefault="00AB54F5" w:rsidP="00A56899">
      <w:pPr>
        <w:pStyle w:val="Prrafodelista"/>
        <w:numPr>
          <w:ilvl w:val="0"/>
          <w:numId w:val="3"/>
        </w:numPr>
        <w:rPr>
          <w:sz w:val="24"/>
          <w:szCs w:val="24"/>
          <w:lang w:val="es-ES_tradnl"/>
        </w:rPr>
      </w:pPr>
      <w:r w:rsidRPr="00034F1F">
        <w:rPr>
          <w:sz w:val="24"/>
          <w:szCs w:val="24"/>
          <w:lang w:val="es-ES_tradnl"/>
        </w:rPr>
        <w:t>Convocar y realizar con la periodicidad que el caso lo requiera, reuniones con los usuarios y prestadores del servicio de transportación pública en el cantón;</w:t>
      </w:r>
    </w:p>
    <w:p w:rsidR="00436011" w:rsidRPr="00034F1F" w:rsidRDefault="00AB54F5" w:rsidP="00A56899">
      <w:pPr>
        <w:pStyle w:val="Prrafodelista"/>
        <w:numPr>
          <w:ilvl w:val="0"/>
          <w:numId w:val="3"/>
        </w:numPr>
        <w:rPr>
          <w:sz w:val="24"/>
          <w:szCs w:val="24"/>
          <w:lang w:val="es-ES_tradnl"/>
        </w:rPr>
      </w:pPr>
      <w:r w:rsidRPr="00034F1F">
        <w:rPr>
          <w:sz w:val="24"/>
          <w:szCs w:val="24"/>
          <w:lang w:val="es-ES_tradnl"/>
        </w:rPr>
        <w:t xml:space="preserve">Mantener la coordinación con la </w:t>
      </w:r>
      <w:r w:rsidR="00B36CFF" w:rsidRPr="00034F1F">
        <w:rPr>
          <w:sz w:val="24"/>
          <w:szCs w:val="24"/>
          <w:lang w:val="es-ES_tradnl"/>
        </w:rPr>
        <w:t>Subj</w:t>
      </w:r>
      <w:r w:rsidRPr="00034F1F">
        <w:rPr>
          <w:sz w:val="24"/>
          <w:szCs w:val="24"/>
          <w:lang w:val="es-ES_tradnl"/>
        </w:rPr>
        <w:t xml:space="preserve">efatura de Control de Tránsito </w:t>
      </w:r>
      <w:r w:rsidR="00B36CFF" w:rsidRPr="00034F1F">
        <w:rPr>
          <w:sz w:val="24"/>
          <w:szCs w:val="24"/>
          <w:lang w:val="es-ES_tradnl"/>
        </w:rPr>
        <w:t>y Seguridad Vial de M</w:t>
      </w:r>
      <w:r w:rsidR="001A5C27" w:rsidRPr="00034F1F">
        <w:rPr>
          <w:sz w:val="24"/>
          <w:szCs w:val="24"/>
          <w:lang w:val="es-ES_tradnl"/>
        </w:rPr>
        <w:t>ejía</w:t>
      </w:r>
      <w:r w:rsidRPr="00034F1F">
        <w:rPr>
          <w:sz w:val="24"/>
          <w:szCs w:val="24"/>
          <w:lang w:val="es-ES_tradnl"/>
        </w:rPr>
        <w:t>; y,</w:t>
      </w:r>
    </w:p>
    <w:p w:rsidR="00AB54F5" w:rsidRPr="00034F1F" w:rsidRDefault="00AB54F5" w:rsidP="00A56899">
      <w:pPr>
        <w:pStyle w:val="Prrafodelista"/>
        <w:numPr>
          <w:ilvl w:val="0"/>
          <w:numId w:val="3"/>
        </w:numPr>
        <w:rPr>
          <w:sz w:val="24"/>
          <w:szCs w:val="24"/>
          <w:lang w:val="es-ES_tradnl"/>
        </w:rPr>
      </w:pPr>
      <w:r w:rsidRPr="00034F1F">
        <w:rPr>
          <w:sz w:val="24"/>
          <w:szCs w:val="24"/>
          <w:lang w:val="es-ES_tradnl"/>
        </w:rPr>
        <w:t xml:space="preserve">Presentar propuestas de ordenanzas y reglamentos al Ilustre Concejo </w:t>
      </w:r>
      <w:r w:rsidR="001A5C27" w:rsidRPr="00034F1F">
        <w:rPr>
          <w:sz w:val="24"/>
          <w:szCs w:val="24"/>
          <w:lang w:val="es-ES_tradnl"/>
        </w:rPr>
        <w:t>Municipal</w:t>
      </w:r>
      <w:r w:rsidRPr="00034F1F">
        <w:rPr>
          <w:sz w:val="24"/>
          <w:szCs w:val="24"/>
          <w:lang w:val="es-ES_tradnl"/>
        </w:rPr>
        <w:t xml:space="preserve"> relativas a la materia que regula la presente Ordenanza.</w:t>
      </w:r>
    </w:p>
    <w:p w:rsidR="00EC179D" w:rsidRPr="00034F1F" w:rsidRDefault="00AB54F5" w:rsidP="00A56899">
      <w:pPr>
        <w:contextualSpacing/>
        <w:rPr>
          <w:sz w:val="24"/>
          <w:szCs w:val="24"/>
          <w:lang w:val="es-ES_tradnl"/>
        </w:rPr>
      </w:pPr>
      <w:r w:rsidRPr="00034F1F">
        <w:rPr>
          <w:b/>
          <w:sz w:val="24"/>
          <w:szCs w:val="24"/>
          <w:lang w:val="es-ES_tradnl"/>
        </w:rPr>
        <w:t xml:space="preserve">Art. </w:t>
      </w:r>
      <w:r w:rsidR="004E3B6F" w:rsidRPr="00034F1F">
        <w:rPr>
          <w:b/>
          <w:sz w:val="24"/>
          <w:szCs w:val="24"/>
          <w:lang w:val="es-ES_tradnl"/>
        </w:rPr>
        <w:t>9</w:t>
      </w:r>
      <w:r w:rsidRPr="00034F1F">
        <w:rPr>
          <w:b/>
          <w:sz w:val="24"/>
          <w:szCs w:val="24"/>
          <w:lang w:val="es-ES_tradnl"/>
        </w:rPr>
        <w:t>.- Del Consejo Consultivo.-</w:t>
      </w:r>
      <w:r w:rsidRPr="00034F1F">
        <w:rPr>
          <w:sz w:val="24"/>
          <w:szCs w:val="24"/>
          <w:lang w:val="es-ES_tradnl"/>
        </w:rPr>
        <w:t xml:space="preserve"> El Consejo Consultivo estará integrado por:</w:t>
      </w:r>
    </w:p>
    <w:p w:rsidR="00EC179D" w:rsidRPr="00034F1F" w:rsidRDefault="00AB54F5" w:rsidP="00A56899">
      <w:pPr>
        <w:pStyle w:val="Prrafodelista"/>
        <w:numPr>
          <w:ilvl w:val="0"/>
          <w:numId w:val="37"/>
        </w:numPr>
        <w:rPr>
          <w:sz w:val="24"/>
          <w:szCs w:val="24"/>
          <w:lang w:val="es-ES_tradnl"/>
        </w:rPr>
      </w:pPr>
      <w:r w:rsidRPr="00034F1F">
        <w:rPr>
          <w:sz w:val="24"/>
          <w:szCs w:val="24"/>
          <w:lang w:val="es-ES_tradnl"/>
        </w:rPr>
        <w:t>El Alcalde o su delegado, quien lo presidirá.</w:t>
      </w:r>
    </w:p>
    <w:p w:rsidR="00EC179D" w:rsidRPr="00034F1F" w:rsidRDefault="00AA3059" w:rsidP="00A56899">
      <w:pPr>
        <w:pStyle w:val="Prrafodelista"/>
        <w:numPr>
          <w:ilvl w:val="0"/>
          <w:numId w:val="37"/>
        </w:numPr>
        <w:rPr>
          <w:sz w:val="24"/>
          <w:szCs w:val="24"/>
          <w:lang w:val="es-ES_tradnl"/>
        </w:rPr>
      </w:pPr>
      <w:r w:rsidRPr="00034F1F">
        <w:rPr>
          <w:sz w:val="24"/>
          <w:szCs w:val="24"/>
          <w:lang w:val="es-ES_tradnl"/>
        </w:rPr>
        <w:t>Dos Concejales: El presidente de la comisión y otro delgado por el Concejo</w:t>
      </w:r>
    </w:p>
    <w:p w:rsidR="00EC179D" w:rsidRPr="00034F1F" w:rsidRDefault="00471675" w:rsidP="00A56899">
      <w:pPr>
        <w:pStyle w:val="Prrafodelista"/>
        <w:numPr>
          <w:ilvl w:val="0"/>
          <w:numId w:val="37"/>
        </w:numPr>
        <w:rPr>
          <w:sz w:val="24"/>
          <w:szCs w:val="24"/>
          <w:lang w:val="es-ES_tradnl"/>
        </w:rPr>
      </w:pPr>
      <w:r w:rsidRPr="00034F1F">
        <w:rPr>
          <w:sz w:val="24"/>
          <w:szCs w:val="24"/>
          <w:lang w:val="es-ES_tradnl"/>
        </w:rPr>
        <w:t xml:space="preserve">Dos Delegados </w:t>
      </w:r>
      <w:r w:rsidR="00AB54F5" w:rsidRPr="00034F1F">
        <w:rPr>
          <w:sz w:val="24"/>
          <w:szCs w:val="24"/>
          <w:lang w:val="es-ES_tradnl"/>
        </w:rPr>
        <w:t xml:space="preserve"> de Transporte Público.</w:t>
      </w:r>
    </w:p>
    <w:p w:rsidR="00EC179D" w:rsidRPr="00034F1F" w:rsidRDefault="00AB54F5" w:rsidP="00A56899">
      <w:pPr>
        <w:pStyle w:val="Prrafodelista"/>
        <w:numPr>
          <w:ilvl w:val="0"/>
          <w:numId w:val="37"/>
        </w:numPr>
        <w:rPr>
          <w:sz w:val="24"/>
          <w:szCs w:val="24"/>
          <w:lang w:val="es-ES_tradnl"/>
        </w:rPr>
      </w:pPr>
      <w:r w:rsidRPr="00034F1F">
        <w:rPr>
          <w:sz w:val="24"/>
          <w:szCs w:val="24"/>
          <w:lang w:val="es-ES_tradnl"/>
        </w:rPr>
        <w:t>El Director Prov</w:t>
      </w:r>
      <w:r w:rsidR="00453578" w:rsidRPr="00034F1F">
        <w:rPr>
          <w:sz w:val="24"/>
          <w:szCs w:val="24"/>
          <w:lang w:val="es-ES_tradnl"/>
        </w:rPr>
        <w:t>incial o su delegado</w:t>
      </w:r>
      <w:r w:rsidRPr="00034F1F">
        <w:rPr>
          <w:sz w:val="24"/>
          <w:szCs w:val="24"/>
          <w:lang w:val="es-ES_tradnl"/>
        </w:rPr>
        <w:t>.</w:t>
      </w:r>
    </w:p>
    <w:p w:rsidR="00EC179D" w:rsidRPr="00034F1F" w:rsidRDefault="00AB54F5" w:rsidP="00A56899">
      <w:pPr>
        <w:pStyle w:val="Prrafodelista"/>
        <w:numPr>
          <w:ilvl w:val="0"/>
          <w:numId w:val="37"/>
        </w:numPr>
        <w:rPr>
          <w:sz w:val="24"/>
          <w:szCs w:val="24"/>
          <w:lang w:val="es-ES_tradnl"/>
        </w:rPr>
      </w:pPr>
      <w:r w:rsidRPr="00034F1F">
        <w:rPr>
          <w:sz w:val="24"/>
          <w:szCs w:val="24"/>
          <w:lang w:val="es-ES_tradnl"/>
        </w:rPr>
        <w:t xml:space="preserve">El </w:t>
      </w:r>
      <w:r w:rsidR="00B36CFF" w:rsidRPr="00034F1F">
        <w:rPr>
          <w:sz w:val="24"/>
          <w:szCs w:val="24"/>
          <w:lang w:val="es-ES_tradnl"/>
        </w:rPr>
        <w:t>Subjefe</w:t>
      </w:r>
      <w:r w:rsidRPr="00034F1F">
        <w:rPr>
          <w:sz w:val="24"/>
          <w:szCs w:val="24"/>
          <w:lang w:val="es-ES_tradnl"/>
        </w:rPr>
        <w:t xml:space="preserve"> de Control de Tránsito y Seguridad Vial</w:t>
      </w:r>
      <w:r w:rsidR="00B36CFF" w:rsidRPr="00034F1F">
        <w:rPr>
          <w:sz w:val="24"/>
          <w:szCs w:val="24"/>
          <w:lang w:val="es-ES_tradnl"/>
        </w:rPr>
        <w:t xml:space="preserve"> </w:t>
      </w:r>
      <w:r w:rsidR="001A5C27" w:rsidRPr="00034F1F">
        <w:rPr>
          <w:sz w:val="24"/>
          <w:szCs w:val="24"/>
          <w:lang w:val="es-ES_tradnl"/>
        </w:rPr>
        <w:t>de Mejía</w:t>
      </w:r>
      <w:r w:rsidRPr="00034F1F">
        <w:rPr>
          <w:sz w:val="24"/>
          <w:szCs w:val="24"/>
          <w:lang w:val="es-ES_tradnl"/>
        </w:rPr>
        <w:t>.</w:t>
      </w:r>
    </w:p>
    <w:p w:rsidR="00EC179D" w:rsidRPr="00034F1F" w:rsidRDefault="00AB54F5" w:rsidP="00A56899">
      <w:pPr>
        <w:pStyle w:val="Prrafodelista"/>
        <w:numPr>
          <w:ilvl w:val="0"/>
          <w:numId w:val="37"/>
        </w:numPr>
        <w:rPr>
          <w:sz w:val="24"/>
          <w:szCs w:val="24"/>
          <w:lang w:val="es-ES_tradnl"/>
        </w:rPr>
      </w:pPr>
      <w:r w:rsidRPr="00034F1F">
        <w:rPr>
          <w:sz w:val="24"/>
          <w:szCs w:val="24"/>
          <w:lang w:val="es-ES_tradnl"/>
        </w:rPr>
        <w:t>Un representante de la</w:t>
      </w:r>
      <w:r w:rsidR="00B36CFF" w:rsidRPr="00034F1F">
        <w:rPr>
          <w:sz w:val="24"/>
          <w:szCs w:val="24"/>
          <w:lang w:val="es-ES_tradnl"/>
        </w:rPr>
        <w:t xml:space="preserve"> Federación de Barrios de </w:t>
      </w:r>
      <w:r w:rsidR="001A5C27" w:rsidRPr="00034F1F">
        <w:rPr>
          <w:sz w:val="24"/>
          <w:szCs w:val="24"/>
          <w:lang w:val="es-ES_tradnl"/>
        </w:rPr>
        <w:t xml:space="preserve"> Mejía</w:t>
      </w:r>
      <w:r w:rsidRPr="00034F1F">
        <w:rPr>
          <w:sz w:val="24"/>
          <w:szCs w:val="24"/>
          <w:lang w:val="es-ES_tradnl"/>
        </w:rPr>
        <w:t>.</w:t>
      </w:r>
    </w:p>
    <w:p w:rsidR="00EC179D" w:rsidRPr="00034F1F" w:rsidRDefault="00AB54F5" w:rsidP="00A56899">
      <w:pPr>
        <w:pStyle w:val="Prrafodelista"/>
        <w:numPr>
          <w:ilvl w:val="0"/>
          <w:numId w:val="37"/>
        </w:numPr>
        <w:rPr>
          <w:sz w:val="24"/>
          <w:szCs w:val="24"/>
          <w:lang w:val="es-ES_tradnl"/>
        </w:rPr>
      </w:pPr>
      <w:r w:rsidRPr="00034F1F">
        <w:rPr>
          <w:sz w:val="24"/>
          <w:szCs w:val="24"/>
          <w:lang w:val="es-ES_tradnl"/>
        </w:rPr>
        <w:t>El Presidente de la Federación de Estudiantes Universitarios.</w:t>
      </w:r>
    </w:p>
    <w:p w:rsidR="00EC179D" w:rsidRPr="00034F1F" w:rsidRDefault="00AB54F5" w:rsidP="00A56899">
      <w:pPr>
        <w:pStyle w:val="Prrafodelista"/>
        <w:numPr>
          <w:ilvl w:val="0"/>
          <w:numId w:val="37"/>
        </w:numPr>
        <w:rPr>
          <w:sz w:val="24"/>
          <w:szCs w:val="24"/>
          <w:lang w:val="es-ES_tradnl"/>
        </w:rPr>
      </w:pPr>
      <w:r w:rsidRPr="00034F1F">
        <w:rPr>
          <w:sz w:val="24"/>
          <w:szCs w:val="24"/>
          <w:lang w:val="es-ES_tradnl"/>
        </w:rPr>
        <w:t>Un representante del CONADIS y/o grupos de atención prioritaria.</w:t>
      </w:r>
    </w:p>
    <w:p w:rsidR="00F954D7" w:rsidRPr="00034F1F" w:rsidRDefault="00436011" w:rsidP="00A56899">
      <w:pPr>
        <w:pStyle w:val="Prrafodelista"/>
        <w:numPr>
          <w:ilvl w:val="0"/>
          <w:numId w:val="37"/>
        </w:numPr>
        <w:rPr>
          <w:sz w:val="24"/>
          <w:szCs w:val="24"/>
          <w:lang w:val="es-ES_tradnl"/>
        </w:rPr>
      </w:pPr>
      <w:r w:rsidRPr="00034F1F">
        <w:rPr>
          <w:sz w:val="24"/>
          <w:szCs w:val="24"/>
          <w:lang w:val="es-ES_tradnl"/>
        </w:rPr>
        <w:t>El Director</w:t>
      </w:r>
      <w:r w:rsidR="00AB54F5" w:rsidRPr="00034F1F">
        <w:rPr>
          <w:sz w:val="24"/>
          <w:szCs w:val="24"/>
          <w:lang w:val="es-ES_tradnl"/>
        </w:rPr>
        <w:t xml:space="preserve"> de Tránsito, quien actuará corno Secretario. </w:t>
      </w:r>
    </w:p>
    <w:p w:rsidR="00AB54F5" w:rsidRPr="00034F1F" w:rsidRDefault="00AB54F5" w:rsidP="008C1AEE">
      <w:pPr>
        <w:tabs>
          <w:tab w:val="left" w:pos="5334"/>
        </w:tabs>
        <w:contextualSpacing/>
        <w:rPr>
          <w:sz w:val="24"/>
          <w:szCs w:val="24"/>
          <w:lang w:val="es-ES_tradnl"/>
        </w:rPr>
      </w:pPr>
      <w:r w:rsidRPr="00034F1F">
        <w:rPr>
          <w:sz w:val="24"/>
          <w:szCs w:val="24"/>
          <w:lang w:val="es-ES_tradnl"/>
        </w:rPr>
        <w:t>Cada miembro, contará con su respectivo suplente.</w:t>
      </w:r>
      <w:r w:rsidR="008C1AEE" w:rsidRPr="00034F1F">
        <w:rPr>
          <w:sz w:val="24"/>
          <w:szCs w:val="24"/>
          <w:lang w:val="es-ES_tradnl"/>
        </w:rPr>
        <w:tab/>
      </w:r>
    </w:p>
    <w:p w:rsidR="00F954D7" w:rsidRPr="00034F1F" w:rsidRDefault="00D400AA" w:rsidP="00D400AA">
      <w:pPr>
        <w:tabs>
          <w:tab w:val="left" w:pos="2955"/>
        </w:tabs>
        <w:contextualSpacing/>
        <w:rPr>
          <w:sz w:val="24"/>
          <w:szCs w:val="24"/>
          <w:lang w:val="es-ES_tradnl"/>
        </w:rPr>
      </w:pPr>
      <w:r w:rsidRPr="00034F1F">
        <w:rPr>
          <w:sz w:val="24"/>
          <w:szCs w:val="24"/>
          <w:lang w:val="es-ES_tradnl"/>
        </w:rPr>
        <w:tab/>
      </w:r>
    </w:p>
    <w:p w:rsidR="00F954D7" w:rsidRPr="00034F1F" w:rsidRDefault="00AB54F5" w:rsidP="00A56899">
      <w:pPr>
        <w:contextualSpacing/>
        <w:rPr>
          <w:sz w:val="24"/>
          <w:szCs w:val="24"/>
          <w:lang w:val="es-ES_tradnl"/>
        </w:rPr>
      </w:pPr>
      <w:r w:rsidRPr="00034F1F">
        <w:rPr>
          <w:sz w:val="24"/>
          <w:szCs w:val="24"/>
          <w:lang w:val="es-ES_tradnl"/>
        </w:rPr>
        <w:lastRenderedPageBreak/>
        <w:t>La conformación, período de funcionamiento de los miembros, funciones y convocatoria a reuniones, se establecerá en el respectivo Reglamento del Consejo Consultivo.</w:t>
      </w:r>
    </w:p>
    <w:p w:rsidR="004E3B6F" w:rsidRPr="00034F1F" w:rsidRDefault="004E3B6F" w:rsidP="00A56899">
      <w:pPr>
        <w:contextualSpacing/>
        <w:rPr>
          <w:sz w:val="24"/>
          <w:szCs w:val="24"/>
          <w:lang w:val="es-ES_tradnl"/>
        </w:rPr>
      </w:pPr>
    </w:p>
    <w:p w:rsidR="00AB54F5" w:rsidRPr="00034F1F" w:rsidRDefault="004E3B6F" w:rsidP="00A56899">
      <w:pPr>
        <w:contextualSpacing/>
        <w:rPr>
          <w:sz w:val="24"/>
          <w:szCs w:val="24"/>
          <w:lang w:val="es-ES_tradnl"/>
        </w:rPr>
      </w:pPr>
      <w:r w:rsidRPr="00034F1F">
        <w:rPr>
          <w:b/>
          <w:sz w:val="24"/>
          <w:szCs w:val="24"/>
          <w:lang w:val="es-ES_tradnl"/>
        </w:rPr>
        <w:t>Art. 10</w:t>
      </w:r>
      <w:r w:rsidR="00D400AA" w:rsidRPr="00034F1F">
        <w:rPr>
          <w:b/>
          <w:sz w:val="24"/>
          <w:szCs w:val="24"/>
          <w:lang w:val="es-ES_tradnl"/>
        </w:rPr>
        <w:t>.- De la Dirección</w:t>
      </w:r>
      <w:r w:rsidR="00AB54F5" w:rsidRPr="00034F1F">
        <w:rPr>
          <w:b/>
          <w:sz w:val="24"/>
          <w:szCs w:val="24"/>
          <w:lang w:val="es-ES_tradnl"/>
        </w:rPr>
        <w:t xml:space="preserve"> Municipal de Tránsito</w:t>
      </w:r>
      <w:r w:rsidR="001A5C27" w:rsidRPr="00034F1F">
        <w:rPr>
          <w:b/>
          <w:sz w:val="24"/>
          <w:szCs w:val="24"/>
          <w:lang w:val="es-ES_tradnl"/>
        </w:rPr>
        <w:t>,</w:t>
      </w:r>
      <w:r w:rsidR="00AB54F5" w:rsidRPr="00034F1F">
        <w:rPr>
          <w:b/>
          <w:sz w:val="24"/>
          <w:szCs w:val="24"/>
          <w:lang w:val="es-ES_tradnl"/>
        </w:rPr>
        <w:t xml:space="preserve"> Transporte Terre</w:t>
      </w:r>
      <w:r w:rsidR="009171A0" w:rsidRPr="00034F1F">
        <w:rPr>
          <w:b/>
          <w:sz w:val="24"/>
          <w:szCs w:val="24"/>
          <w:lang w:val="es-ES_tradnl"/>
        </w:rPr>
        <w:t xml:space="preserve">stre </w:t>
      </w:r>
      <w:r w:rsidR="001A5C27" w:rsidRPr="00034F1F">
        <w:rPr>
          <w:b/>
          <w:sz w:val="24"/>
          <w:szCs w:val="24"/>
          <w:lang w:val="es-ES_tradnl"/>
        </w:rPr>
        <w:t xml:space="preserve">y Seguridad Vial </w:t>
      </w:r>
      <w:r w:rsidR="009171A0" w:rsidRPr="00034F1F">
        <w:rPr>
          <w:b/>
          <w:sz w:val="24"/>
          <w:szCs w:val="24"/>
          <w:lang w:val="es-ES_tradnl"/>
        </w:rPr>
        <w:t xml:space="preserve">de </w:t>
      </w:r>
      <w:r w:rsidR="001A5C27" w:rsidRPr="00034F1F">
        <w:rPr>
          <w:b/>
          <w:sz w:val="24"/>
          <w:szCs w:val="24"/>
          <w:lang w:val="es-ES_tradnl"/>
        </w:rPr>
        <w:t xml:space="preserve"> Mejía</w:t>
      </w:r>
      <w:r w:rsidR="009171A0" w:rsidRPr="00034F1F">
        <w:rPr>
          <w:b/>
          <w:sz w:val="24"/>
          <w:szCs w:val="24"/>
          <w:lang w:val="es-ES_tradnl"/>
        </w:rPr>
        <w:t>(</w:t>
      </w:r>
      <w:r w:rsidR="005E0F2A" w:rsidRPr="00034F1F">
        <w:rPr>
          <w:b/>
          <w:sz w:val="24"/>
          <w:szCs w:val="24"/>
          <w:lang w:val="es-ES_tradnl"/>
        </w:rPr>
        <w:t>DM</w:t>
      </w:r>
      <w:r w:rsidR="00AB54F5" w:rsidRPr="00034F1F">
        <w:rPr>
          <w:b/>
          <w:sz w:val="24"/>
          <w:szCs w:val="24"/>
          <w:lang w:val="es-ES_tradnl"/>
        </w:rPr>
        <w:t>).-</w:t>
      </w:r>
      <w:r w:rsidR="00AB54F5" w:rsidRPr="00034F1F">
        <w:rPr>
          <w:sz w:val="24"/>
          <w:szCs w:val="24"/>
          <w:lang w:val="es-ES_tradnl"/>
        </w:rPr>
        <w:t>La Planificación, Organización y Regulación del tránsito y transporte terrestre en todo el territorio que comprende l</w:t>
      </w:r>
      <w:r w:rsidR="009171A0" w:rsidRPr="00034F1F">
        <w:rPr>
          <w:sz w:val="24"/>
          <w:szCs w:val="24"/>
          <w:lang w:val="es-ES_tradnl"/>
        </w:rPr>
        <w:t xml:space="preserve">a jurisdicción del cantón </w:t>
      </w:r>
      <w:r w:rsidR="001A5C27" w:rsidRPr="00034F1F">
        <w:rPr>
          <w:sz w:val="24"/>
          <w:szCs w:val="24"/>
          <w:lang w:val="es-ES_tradnl"/>
        </w:rPr>
        <w:t>Mejía</w:t>
      </w:r>
      <w:r w:rsidR="00AB54F5" w:rsidRPr="00034F1F">
        <w:rPr>
          <w:sz w:val="24"/>
          <w:szCs w:val="24"/>
          <w:lang w:val="es-ES_tradnl"/>
        </w:rPr>
        <w:t xml:space="preserve">, lo ejercerá </w:t>
      </w:r>
      <w:r w:rsidR="00E33395" w:rsidRPr="00034F1F">
        <w:rPr>
          <w:sz w:val="24"/>
          <w:szCs w:val="24"/>
          <w:lang w:val="es-ES_tradnl"/>
        </w:rPr>
        <w:t>El GAD Municipal del cantón Mejía</w:t>
      </w:r>
      <w:r w:rsidR="009171A0" w:rsidRPr="00034F1F">
        <w:rPr>
          <w:sz w:val="24"/>
          <w:szCs w:val="24"/>
          <w:lang w:val="es-ES_tradnl"/>
        </w:rPr>
        <w:t xml:space="preserve"> </w:t>
      </w:r>
      <w:r w:rsidR="00AB54F5" w:rsidRPr="00034F1F">
        <w:rPr>
          <w:sz w:val="24"/>
          <w:szCs w:val="24"/>
          <w:lang w:val="es-ES_tradnl"/>
        </w:rPr>
        <w:t>en base a s</w:t>
      </w:r>
      <w:r w:rsidR="009171A0" w:rsidRPr="00034F1F">
        <w:rPr>
          <w:sz w:val="24"/>
          <w:szCs w:val="24"/>
          <w:lang w:val="es-ES_tradnl"/>
        </w:rPr>
        <w:t xml:space="preserve">u autonomía, a través de la </w:t>
      </w:r>
      <w:r w:rsidR="005E0F2A" w:rsidRPr="00034F1F">
        <w:rPr>
          <w:sz w:val="24"/>
          <w:szCs w:val="24"/>
          <w:lang w:val="es-ES_tradnl"/>
        </w:rPr>
        <w:t>Dirección de Movilidad</w:t>
      </w:r>
      <w:r w:rsidR="00AB54F5" w:rsidRPr="00034F1F">
        <w:rPr>
          <w:sz w:val="24"/>
          <w:szCs w:val="24"/>
          <w:lang w:val="es-ES_tradnl"/>
        </w:rPr>
        <w:t>, con sus respectivas Jefaturas Técnicas de Transporté, Técnica de Tránsito y Administrativa y de atención al cliente, mediante Resoluciones Administrativas motivadas, expedidas por su Director.</w:t>
      </w:r>
    </w:p>
    <w:p w:rsidR="00F954D7" w:rsidRPr="00034F1F" w:rsidRDefault="00F954D7" w:rsidP="00A56899">
      <w:pPr>
        <w:contextualSpacing/>
        <w:rPr>
          <w:b/>
          <w:sz w:val="24"/>
          <w:szCs w:val="24"/>
          <w:lang w:val="es-ES_tradnl"/>
        </w:rPr>
      </w:pPr>
    </w:p>
    <w:p w:rsidR="00AB54F5" w:rsidRPr="00034F1F" w:rsidRDefault="004E3B6F" w:rsidP="00A56899">
      <w:pPr>
        <w:contextualSpacing/>
        <w:rPr>
          <w:sz w:val="24"/>
          <w:szCs w:val="24"/>
          <w:lang w:val="es-ES_tradnl"/>
        </w:rPr>
      </w:pPr>
      <w:r w:rsidRPr="00034F1F">
        <w:rPr>
          <w:b/>
          <w:sz w:val="24"/>
          <w:szCs w:val="24"/>
          <w:lang w:val="es-ES_tradnl"/>
        </w:rPr>
        <w:t>Art. 11</w:t>
      </w:r>
      <w:r w:rsidR="00AB54F5" w:rsidRPr="00034F1F">
        <w:rPr>
          <w:b/>
          <w:sz w:val="24"/>
          <w:szCs w:val="24"/>
          <w:lang w:val="es-ES_tradnl"/>
        </w:rPr>
        <w:t>.- Conformación,  atribuciones,  comp</w:t>
      </w:r>
      <w:r w:rsidR="00A56899" w:rsidRPr="00034F1F">
        <w:rPr>
          <w:b/>
          <w:sz w:val="24"/>
          <w:szCs w:val="24"/>
          <w:lang w:val="es-ES_tradnl"/>
        </w:rPr>
        <w:t xml:space="preserve">etencias e integración de la </w:t>
      </w:r>
      <w:r w:rsidR="005E0F2A" w:rsidRPr="00034F1F">
        <w:rPr>
          <w:b/>
          <w:sz w:val="24"/>
          <w:szCs w:val="24"/>
          <w:lang w:val="es-ES_tradnl"/>
        </w:rPr>
        <w:t>DM</w:t>
      </w:r>
      <w:r w:rsidR="00AB54F5" w:rsidRPr="00034F1F">
        <w:rPr>
          <w:b/>
          <w:sz w:val="24"/>
          <w:szCs w:val="24"/>
          <w:lang w:val="es-ES_tradnl"/>
        </w:rPr>
        <w:t>.-</w:t>
      </w:r>
      <w:r w:rsidR="00A56899" w:rsidRPr="00034F1F">
        <w:rPr>
          <w:sz w:val="24"/>
          <w:szCs w:val="24"/>
          <w:lang w:val="es-ES_tradnl"/>
        </w:rPr>
        <w:t xml:space="preserve"> La </w:t>
      </w:r>
      <w:r w:rsidR="005E0F2A" w:rsidRPr="00034F1F">
        <w:rPr>
          <w:sz w:val="24"/>
          <w:szCs w:val="24"/>
          <w:lang w:val="es-ES_tradnl"/>
        </w:rPr>
        <w:t>DM</w:t>
      </w:r>
      <w:r w:rsidR="00AB54F5" w:rsidRPr="00034F1F">
        <w:rPr>
          <w:sz w:val="24"/>
          <w:szCs w:val="24"/>
          <w:lang w:val="es-ES_tradnl"/>
        </w:rPr>
        <w:t xml:space="preserve">, es una dirección municipal desconcentrada, del nivel operativo, con autonomía administrativa y funcional, bajo supervisión del Alcalde y fiscalización del Ilustre Concejo </w:t>
      </w:r>
      <w:r w:rsidR="001A5C27" w:rsidRPr="00034F1F">
        <w:rPr>
          <w:sz w:val="24"/>
          <w:szCs w:val="24"/>
          <w:lang w:val="es-ES_tradnl"/>
        </w:rPr>
        <w:t>Municipal</w:t>
      </w:r>
      <w:r w:rsidR="00AB54F5" w:rsidRPr="00034F1F">
        <w:rPr>
          <w:sz w:val="24"/>
          <w:szCs w:val="24"/>
          <w:lang w:val="es-ES_tradnl"/>
        </w:rPr>
        <w:t>; constituida mediante la</w:t>
      </w:r>
      <w:r w:rsidR="005E0F2A" w:rsidRPr="00034F1F">
        <w:rPr>
          <w:sz w:val="24"/>
          <w:szCs w:val="24"/>
          <w:lang w:val="es-ES_tradnl"/>
        </w:rPr>
        <w:t xml:space="preserve"> Resolución administrativa de creación de la Estructura Orgánica del Cantón Mejía 2013, que conoció el Pleno del Consejo el 10 de enero de 2013</w:t>
      </w:r>
      <w:r w:rsidR="00AB54F5" w:rsidRPr="00034F1F">
        <w:rPr>
          <w:sz w:val="24"/>
          <w:szCs w:val="24"/>
          <w:lang w:val="es-ES_tradnl"/>
        </w:rPr>
        <w:t>. Su estructura, integración, funciones y fuentes de financiamiento, están determinadas en su Reglamento Orgánico Funcional</w:t>
      </w:r>
      <w:r w:rsidR="004E6776" w:rsidRPr="00034F1F">
        <w:rPr>
          <w:sz w:val="24"/>
          <w:szCs w:val="24"/>
          <w:lang w:val="es-ES_tradnl"/>
        </w:rPr>
        <w:t>.</w:t>
      </w:r>
    </w:p>
    <w:p w:rsidR="00DA062B" w:rsidRPr="00034F1F" w:rsidRDefault="00DA062B"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A más de lo señalado en la ordenanza y reglamentos mencionado</w:t>
      </w:r>
      <w:r w:rsidR="00DA062B" w:rsidRPr="00034F1F">
        <w:rPr>
          <w:sz w:val="24"/>
          <w:szCs w:val="24"/>
          <w:lang w:val="es-ES_tradnl"/>
        </w:rPr>
        <w:t xml:space="preserve">s en el acápite anterior, la </w:t>
      </w:r>
      <w:r w:rsidR="005E0F2A" w:rsidRPr="00034F1F">
        <w:rPr>
          <w:sz w:val="24"/>
          <w:szCs w:val="24"/>
          <w:lang w:val="es-ES_tradnl"/>
        </w:rPr>
        <w:t>DM</w:t>
      </w:r>
      <w:r w:rsidRPr="00034F1F">
        <w:rPr>
          <w:sz w:val="24"/>
          <w:szCs w:val="24"/>
          <w:lang w:val="es-ES_tradnl"/>
        </w:rPr>
        <w:t xml:space="preserve"> tendrá las funciones, atribuciones y responsabilidades que se determinan en esta Ordenanza y en aquellas normas, regulaciones y disposiciones que a futuro se expidieren.</w:t>
      </w:r>
    </w:p>
    <w:p w:rsidR="00DA062B" w:rsidRPr="00034F1F" w:rsidRDefault="00DA062B" w:rsidP="00A56899">
      <w:pPr>
        <w:contextualSpacing/>
        <w:rPr>
          <w:sz w:val="24"/>
          <w:szCs w:val="24"/>
          <w:lang w:val="es-ES_tradnl"/>
        </w:rPr>
      </w:pPr>
    </w:p>
    <w:p w:rsidR="00AB54F5" w:rsidRPr="00034F1F" w:rsidRDefault="004E3B6F" w:rsidP="00A56899">
      <w:pPr>
        <w:contextualSpacing/>
        <w:rPr>
          <w:sz w:val="24"/>
          <w:szCs w:val="24"/>
          <w:lang w:val="es-ES_tradnl"/>
        </w:rPr>
      </w:pPr>
      <w:r w:rsidRPr="00034F1F">
        <w:rPr>
          <w:b/>
          <w:sz w:val="24"/>
          <w:szCs w:val="24"/>
          <w:lang w:val="es-ES_tradnl"/>
        </w:rPr>
        <w:t>Art. 12</w:t>
      </w:r>
      <w:r w:rsidR="00AB54F5" w:rsidRPr="00034F1F">
        <w:rPr>
          <w:b/>
          <w:sz w:val="24"/>
          <w:szCs w:val="24"/>
          <w:lang w:val="es-ES_tradnl"/>
        </w:rPr>
        <w:t>.- Coordinación Interinstitucional.-</w:t>
      </w:r>
      <w:r w:rsidR="00AB54F5" w:rsidRPr="00034F1F">
        <w:rPr>
          <w:sz w:val="24"/>
          <w:szCs w:val="24"/>
          <w:lang w:val="es-ES_tradnl"/>
        </w:rPr>
        <w:t xml:space="preserve"> </w:t>
      </w:r>
      <w:r w:rsidR="001A5C27" w:rsidRPr="00034F1F">
        <w:rPr>
          <w:sz w:val="24"/>
          <w:szCs w:val="24"/>
          <w:lang w:val="es-ES_tradnl"/>
        </w:rPr>
        <w:t>El GAD Municipal</w:t>
      </w:r>
      <w:r w:rsidR="00AB54F5" w:rsidRPr="00034F1F">
        <w:rPr>
          <w:sz w:val="24"/>
          <w:szCs w:val="24"/>
          <w:lang w:val="es-ES_tradnl"/>
        </w:rPr>
        <w:t xml:space="preserve">, para el cumplimiento de sus fines, mantendrá coordinación directa con la </w:t>
      </w:r>
      <w:r w:rsidR="0014360C" w:rsidRPr="00034F1F">
        <w:rPr>
          <w:sz w:val="24"/>
          <w:szCs w:val="24"/>
          <w:lang w:val="es-ES_tradnl"/>
        </w:rPr>
        <w:t xml:space="preserve">Subjefatura </w:t>
      </w:r>
      <w:r w:rsidR="00AB54F5" w:rsidRPr="00034F1F">
        <w:rPr>
          <w:sz w:val="24"/>
          <w:szCs w:val="24"/>
          <w:lang w:val="es-ES_tradnl"/>
        </w:rPr>
        <w:t>de Control de Tránsit</w:t>
      </w:r>
      <w:r w:rsidR="00DA062B" w:rsidRPr="00034F1F">
        <w:rPr>
          <w:sz w:val="24"/>
          <w:szCs w:val="24"/>
          <w:lang w:val="es-ES_tradnl"/>
        </w:rPr>
        <w:t xml:space="preserve">o y Seguridad Vial de </w:t>
      </w:r>
      <w:r w:rsidR="001A5C27" w:rsidRPr="00034F1F">
        <w:rPr>
          <w:sz w:val="24"/>
          <w:szCs w:val="24"/>
          <w:lang w:val="es-ES_tradnl"/>
        </w:rPr>
        <w:t xml:space="preserve"> Mejía</w:t>
      </w:r>
      <w:r w:rsidR="00AB54F5" w:rsidRPr="00034F1F">
        <w:rPr>
          <w:sz w:val="24"/>
          <w:szCs w:val="24"/>
          <w:lang w:val="es-ES_tradnl"/>
        </w:rPr>
        <w:t xml:space="preserve"> y en lo que corresponda, con los organismos pertinentes.</w:t>
      </w:r>
    </w:p>
    <w:p w:rsidR="00DA062B" w:rsidRPr="00034F1F" w:rsidRDefault="00DA062B"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Constituye obligación de la </w:t>
      </w:r>
      <w:r w:rsidR="0014360C" w:rsidRPr="00034F1F">
        <w:rPr>
          <w:sz w:val="24"/>
          <w:szCs w:val="24"/>
          <w:lang w:val="es-ES_tradnl"/>
        </w:rPr>
        <w:t>Subjefatura</w:t>
      </w:r>
      <w:r w:rsidRPr="00034F1F">
        <w:rPr>
          <w:sz w:val="24"/>
          <w:szCs w:val="24"/>
          <w:lang w:val="es-ES_tradnl"/>
        </w:rPr>
        <w:t xml:space="preserve"> de Control de Tránsito y Seguridad Vial, el cumplir y hacer cumplir las Ordenanzas, regulaciones y disposiciones emanadas por </w:t>
      </w:r>
      <w:r w:rsidR="001A5C27" w:rsidRPr="00034F1F">
        <w:rPr>
          <w:sz w:val="24"/>
          <w:szCs w:val="24"/>
          <w:lang w:val="es-ES_tradnl"/>
        </w:rPr>
        <w:t>El GAD Municipal</w:t>
      </w:r>
      <w:r w:rsidRPr="00034F1F">
        <w:rPr>
          <w:sz w:val="24"/>
          <w:szCs w:val="24"/>
          <w:lang w:val="es-ES_tradnl"/>
        </w:rPr>
        <w:t xml:space="preserve"> en materia de tránsito y transporte, en la jurisdicción cantonal.</w:t>
      </w:r>
    </w:p>
    <w:p w:rsidR="00DA062B" w:rsidRPr="00034F1F" w:rsidRDefault="00DA062B"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El control de las actividades de tránsito, transporte terrestre y seguridad vial, permanecerá a cargo de la Policía Nacional, a través de la </w:t>
      </w:r>
      <w:r w:rsidR="00636B82" w:rsidRPr="00034F1F">
        <w:rPr>
          <w:sz w:val="24"/>
          <w:szCs w:val="24"/>
          <w:lang w:val="es-ES_tradnl"/>
        </w:rPr>
        <w:t>Subj</w:t>
      </w:r>
      <w:r w:rsidRPr="00034F1F">
        <w:rPr>
          <w:sz w:val="24"/>
          <w:szCs w:val="24"/>
          <w:lang w:val="es-ES_tradnl"/>
        </w:rPr>
        <w:t>e</w:t>
      </w:r>
      <w:r w:rsidR="005E02E9" w:rsidRPr="00034F1F">
        <w:rPr>
          <w:sz w:val="24"/>
          <w:szCs w:val="24"/>
          <w:lang w:val="es-ES_tradnl"/>
        </w:rPr>
        <w:t>fatura</w:t>
      </w:r>
      <w:r w:rsidRPr="00034F1F">
        <w:rPr>
          <w:sz w:val="24"/>
          <w:szCs w:val="24"/>
          <w:lang w:val="es-ES_tradnl"/>
        </w:rPr>
        <w:t xml:space="preserve"> de Control de Tránsito y Seguridad Vial, de conformidad con la ley.</w:t>
      </w:r>
    </w:p>
    <w:p w:rsidR="00AB54F5" w:rsidRPr="00034F1F" w:rsidRDefault="00AB54F5" w:rsidP="00A56899">
      <w:pPr>
        <w:contextualSpacing/>
        <w:rPr>
          <w:sz w:val="24"/>
          <w:szCs w:val="24"/>
          <w:lang w:val="es-ES_tradnl"/>
        </w:rPr>
      </w:pPr>
      <w:r w:rsidRPr="00034F1F">
        <w:rPr>
          <w:sz w:val="24"/>
          <w:szCs w:val="24"/>
          <w:lang w:val="es-ES_tradnl"/>
        </w:rPr>
        <w:t xml:space="preserve"> </w:t>
      </w:r>
    </w:p>
    <w:p w:rsidR="00AB54F5" w:rsidRPr="00034F1F" w:rsidRDefault="00AB54F5" w:rsidP="00DA062B">
      <w:pPr>
        <w:contextualSpacing/>
        <w:jc w:val="center"/>
        <w:rPr>
          <w:b/>
          <w:sz w:val="24"/>
          <w:szCs w:val="24"/>
          <w:lang w:val="es-ES_tradnl"/>
        </w:rPr>
      </w:pPr>
      <w:r w:rsidRPr="00034F1F">
        <w:rPr>
          <w:b/>
          <w:sz w:val="24"/>
          <w:szCs w:val="24"/>
          <w:lang w:val="es-ES_tradnl"/>
        </w:rPr>
        <w:t>TÍTULO SEGUNDO</w:t>
      </w:r>
    </w:p>
    <w:p w:rsidR="00AB54F5" w:rsidRPr="00034F1F" w:rsidRDefault="00AB54F5" w:rsidP="00DA062B">
      <w:pPr>
        <w:contextualSpacing/>
        <w:jc w:val="center"/>
        <w:rPr>
          <w:b/>
          <w:sz w:val="24"/>
          <w:szCs w:val="24"/>
          <w:lang w:val="es-ES_tradnl"/>
        </w:rPr>
      </w:pPr>
      <w:r w:rsidRPr="00034F1F">
        <w:rPr>
          <w:b/>
          <w:sz w:val="24"/>
          <w:szCs w:val="24"/>
          <w:lang w:val="es-ES_tradnl"/>
        </w:rPr>
        <w:t>NORMAS Y REGULACIONES GENERALES</w:t>
      </w:r>
    </w:p>
    <w:p w:rsidR="00AB54F5" w:rsidRPr="00034F1F" w:rsidRDefault="00AB54F5" w:rsidP="00DA062B">
      <w:pPr>
        <w:contextualSpacing/>
        <w:jc w:val="center"/>
        <w:rPr>
          <w:b/>
          <w:sz w:val="24"/>
          <w:szCs w:val="24"/>
          <w:lang w:val="es-ES_tradnl"/>
        </w:rPr>
      </w:pPr>
    </w:p>
    <w:p w:rsidR="00AB54F5" w:rsidRPr="00034F1F" w:rsidRDefault="00AB54F5" w:rsidP="00DA062B">
      <w:pPr>
        <w:contextualSpacing/>
        <w:jc w:val="center"/>
        <w:rPr>
          <w:b/>
          <w:sz w:val="24"/>
          <w:szCs w:val="24"/>
          <w:lang w:val="es-ES_tradnl"/>
        </w:rPr>
      </w:pPr>
      <w:r w:rsidRPr="00034F1F">
        <w:rPr>
          <w:b/>
          <w:sz w:val="24"/>
          <w:szCs w:val="24"/>
          <w:lang w:val="es-ES_tradnl"/>
        </w:rPr>
        <w:t>CAPÍTULO I</w:t>
      </w:r>
    </w:p>
    <w:p w:rsidR="00AB54F5" w:rsidRPr="00034F1F" w:rsidRDefault="00AB54F5" w:rsidP="00DA062B">
      <w:pPr>
        <w:contextualSpacing/>
        <w:jc w:val="center"/>
        <w:rPr>
          <w:b/>
          <w:sz w:val="24"/>
          <w:szCs w:val="24"/>
          <w:lang w:val="es-ES_tradnl"/>
        </w:rPr>
      </w:pPr>
      <w:r w:rsidRPr="00034F1F">
        <w:rPr>
          <w:b/>
          <w:sz w:val="24"/>
          <w:szCs w:val="24"/>
          <w:lang w:val="es-ES_tradnl"/>
        </w:rPr>
        <w:t>DE LA REGULACIÓN GENERAL DEL TRANSITO Y TRANSPORTE</w:t>
      </w:r>
    </w:p>
    <w:p w:rsidR="00AB54F5" w:rsidRPr="00034F1F" w:rsidRDefault="00AB54F5" w:rsidP="00DA062B">
      <w:pPr>
        <w:contextualSpacing/>
        <w:jc w:val="center"/>
        <w:rPr>
          <w:b/>
          <w:sz w:val="24"/>
          <w:szCs w:val="24"/>
          <w:lang w:val="es-ES_tradnl"/>
        </w:rPr>
      </w:pPr>
      <w:r w:rsidRPr="00034F1F">
        <w:rPr>
          <w:b/>
          <w:sz w:val="24"/>
          <w:szCs w:val="24"/>
          <w:lang w:val="es-ES_tradnl"/>
        </w:rPr>
        <w:t>TERRESTRE</w:t>
      </w:r>
    </w:p>
    <w:p w:rsidR="00AB54F5" w:rsidRPr="00034F1F" w:rsidRDefault="00AB54F5" w:rsidP="00A56899">
      <w:pPr>
        <w:contextualSpacing/>
        <w:rPr>
          <w:sz w:val="24"/>
          <w:szCs w:val="24"/>
          <w:lang w:val="es-ES_tradnl"/>
        </w:rPr>
      </w:pPr>
    </w:p>
    <w:p w:rsidR="00AB54F5" w:rsidRPr="00034F1F" w:rsidRDefault="004E3B6F" w:rsidP="00A56899">
      <w:pPr>
        <w:contextualSpacing/>
        <w:rPr>
          <w:sz w:val="24"/>
          <w:szCs w:val="24"/>
          <w:lang w:val="es-ES_tradnl"/>
        </w:rPr>
      </w:pPr>
      <w:r w:rsidRPr="00034F1F">
        <w:rPr>
          <w:b/>
          <w:sz w:val="24"/>
          <w:szCs w:val="24"/>
          <w:lang w:val="es-ES_tradnl"/>
        </w:rPr>
        <w:t>Art.    13</w:t>
      </w:r>
      <w:r w:rsidR="00AB54F5" w:rsidRPr="00034F1F">
        <w:rPr>
          <w:b/>
          <w:sz w:val="24"/>
          <w:szCs w:val="24"/>
          <w:lang w:val="es-ES_tradnl"/>
        </w:rPr>
        <w:t xml:space="preserve">.-   De   las   Funciones,   Atribuciones   y   Responsabilidades.- </w:t>
      </w:r>
      <w:r w:rsidR="00A77AAB" w:rsidRPr="00034F1F">
        <w:rPr>
          <w:sz w:val="24"/>
          <w:szCs w:val="24"/>
          <w:lang w:val="es-ES_tradnl"/>
        </w:rPr>
        <w:t xml:space="preserve">  </w:t>
      </w:r>
      <w:r w:rsidR="00E33395" w:rsidRPr="00034F1F">
        <w:rPr>
          <w:sz w:val="24"/>
          <w:szCs w:val="24"/>
          <w:lang w:val="es-ES_tradnl"/>
        </w:rPr>
        <w:t>El GAD Municipal del cantón Mejía</w:t>
      </w:r>
      <w:r w:rsidR="00A77AAB" w:rsidRPr="00034F1F">
        <w:rPr>
          <w:sz w:val="24"/>
          <w:szCs w:val="24"/>
          <w:lang w:val="es-ES_tradnl"/>
        </w:rPr>
        <w:t>, al h</w:t>
      </w:r>
      <w:r w:rsidR="00AB54F5" w:rsidRPr="00034F1F">
        <w:rPr>
          <w:sz w:val="24"/>
          <w:szCs w:val="24"/>
          <w:lang w:val="es-ES_tradnl"/>
        </w:rPr>
        <w:t>aber asumido las competencias mencionadas en el Título Primero de esta Ordena</w:t>
      </w:r>
      <w:r w:rsidR="00A77AAB" w:rsidRPr="00034F1F">
        <w:rPr>
          <w:sz w:val="24"/>
          <w:szCs w:val="24"/>
          <w:lang w:val="es-ES_tradnl"/>
        </w:rPr>
        <w:t xml:space="preserve">nza, ejercerá a través de la </w:t>
      </w:r>
      <w:r w:rsidR="005E0F2A" w:rsidRPr="00034F1F">
        <w:rPr>
          <w:sz w:val="24"/>
          <w:szCs w:val="24"/>
          <w:lang w:val="es-ES_tradnl"/>
        </w:rPr>
        <w:t>DM</w:t>
      </w:r>
      <w:r w:rsidR="00AB54F5" w:rsidRPr="00034F1F">
        <w:rPr>
          <w:sz w:val="24"/>
          <w:szCs w:val="24"/>
          <w:lang w:val="es-ES_tradnl"/>
        </w:rPr>
        <w:t xml:space="preserve">, las atribuciones y deberes que se señalan en la presente Ordenanza, en la Ordenanza </w:t>
      </w:r>
      <w:r w:rsidR="00A77AAB" w:rsidRPr="00034F1F">
        <w:rPr>
          <w:sz w:val="24"/>
          <w:szCs w:val="24"/>
          <w:lang w:val="es-ES_tradnl"/>
        </w:rPr>
        <w:t>Sustitutiva a la de Creación de la Dirección</w:t>
      </w:r>
      <w:r w:rsidR="00AB54F5" w:rsidRPr="00034F1F">
        <w:rPr>
          <w:sz w:val="24"/>
          <w:szCs w:val="24"/>
          <w:lang w:val="es-ES_tradnl"/>
        </w:rPr>
        <w:t xml:space="preserve"> Municipal de Tránsito y Transporte Terrestre, en otras ordenanzas municipales relacionadas, la Ley Orgánica de Transporte Terrestre, Tránsito y Seguridad Vial, su </w:t>
      </w:r>
      <w:r w:rsidR="001A5C27" w:rsidRPr="00034F1F">
        <w:rPr>
          <w:sz w:val="24"/>
          <w:szCs w:val="24"/>
          <w:lang w:val="es-ES_tradnl"/>
        </w:rPr>
        <w:t xml:space="preserve">Ley reformatoria, el </w:t>
      </w:r>
      <w:r w:rsidR="00AB54F5" w:rsidRPr="00034F1F">
        <w:rPr>
          <w:sz w:val="24"/>
          <w:szCs w:val="24"/>
          <w:lang w:val="es-ES_tradnl"/>
        </w:rPr>
        <w:t xml:space="preserve">Reglamento </w:t>
      </w:r>
      <w:r w:rsidR="001A5C27" w:rsidRPr="00034F1F">
        <w:rPr>
          <w:sz w:val="24"/>
          <w:szCs w:val="24"/>
          <w:lang w:val="es-ES_tradnl"/>
        </w:rPr>
        <w:t xml:space="preserve">de Aplicación; </w:t>
      </w:r>
      <w:r w:rsidR="00AB54F5" w:rsidRPr="00034F1F">
        <w:rPr>
          <w:sz w:val="24"/>
          <w:szCs w:val="24"/>
          <w:lang w:val="es-ES_tradnl"/>
        </w:rPr>
        <w:t>y</w:t>
      </w:r>
      <w:r w:rsidR="001A5C27" w:rsidRPr="00034F1F">
        <w:rPr>
          <w:sz w:val="24"/>
          <w:szCs w:val="24"/>
          <w:lang w:val="es-ES_tradnl"/>
        </w:rPr>
        <w:t>,</w:t>
      </w:r>
      <w:r w:rsidR="00AB54F5" w:rsidRPr="00034F1F">
        <w:rPr>
          <w:sz w:val="24"/>
          <w:szCs w:val="24"/>
          <w:lang w:val="es-ES_tradnl"/>
        </w:rPr>
        <w:t xml:space="preserve"> demás normas y disposiciones pertinentes y aplicables.</w:t>
      </w:r>
    </w:p>
    <w:p w:rsidR="00AB54F5" w:rsidRPr="00034F1F" w:rsidRDefault="00AB54F5"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A más de lo señalado en la Ordenan</w:t>
      </w:r>
      <w:r w:rsidR="005D6364" w:rsidRPr="00034F1F">
        <w:rPr>
          <w:sz w:val="24"/>
          <w:szCs w:val="24"/>
          <w:lang w:val="es-ES_tradnl"/>
        </w:rPr>
        <w:t xml:space="preserve">za con la que fue creada, la </w:t>
      </w:r>
      <w:r w:rsidR="005E0F2A" w:rsidRPr="00034F1F">
        <w:rPr>
          <w:sz w:val="24"/>
          <w:szCs w:val="24"/>
          <w:lang w:val="es-ES_tradnl"/>
        </w:rPr>
        <w:t>DM</w:t>
      </w:r>
      <w:r w:rsidRPr="00034F1F">
        <w:rPr>
          <w:sz w:val="24"/>
          <w:szCs w:val="24"/>
          <w:lang w:val="es-ES_tradnl"/>
        </w:rPr>
        <w:t>, tiene las siguientes atribuciones generales:</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t>Cumplir y hacer cumplir las disposiciones de la presente Ordenanza, los reglamentos que se dictaren a su amparo y las normas que son relativas al tránsito y al servicio de transporte público, comercial y privado, de carga o de pasajeros; y, la normativa CONADIS-INEN de accesibilidad al transporte;</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t xml:space="preserve">Ejecutar las políticas y directrices dadas por el Concejo </w:t>
      </w:r>
      <w:r w:rsidR="001A5C27" w:rsidRPr="00034F1F">
        <w:rPr>
          <w:sz w:val="24"/>
          <w:szCs w:val="24"/>
          <w:lang w:val="es-ES_tradnl"/>
        </w:rPr>
        <w:t>Municipal</w:t>
      </w:r>
      <w:r w:rsidRPr="00034F1F">
        <w:rPr>
          <w:sz w:val="24"/>
          <w:szCs w:val="24"/>
          <w:lang w:val="es-ES_tradnl"/>
        </w:rPr>
        <w:t>;</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t xml:space="preserve">Coordinar con la </w:t>
      </w:r>
      <w:r w:rsidR="00216507" w:rsidRPr="00034F1F">
        <w:rPr>
          <w:sz w:val="24"/>
          <w:szCs w:val="24"/>
          <w:lang w:val="es-ES_tradnl"/>
        </w:rPr>
        <w:t>Subjefatura</w:t>
      </w:r>
      <w:r w:rsidRPr="00034F1F">
        <w:rPr>
          <w:sz w:val="24"/>
          <w:szCs w:val="24"/>
          <w:lang w:val="es-ES_tradnl"/>
        </w:rPr>
        <w:t xml:space="preserve"> de Control de Tránsit</w:t>
      </w:r>
      <w:r w:rsidR="005D6364" w:rsidRPr="00034F1F">
        <w:rPr>
          <w:sz w:val="24"/>
          <w:szCs w:val="24"/>
          <w:lang w:val="es-ES_tradnl"/>
        </w:rPr>
        <w:t xml:space="preserve">o y Seguridad Vial de </w:t>
      </w:r>
      <w:r w:rsidR="001A5C27" w:rsidRPr="00034F1F">
        <w:rPr>
          <w:sz w:val="24"/>
          <w:szCs w:val="24"/>
          <w:lang w:val="es-ES_tradnl"/>
        </w:rPr>
        <w:t xml:space="preserve"> Mejía</w:t>
      </w:r>
      <w:r w:rsidRPr="00034F1F">
        <w:rPr>
          <w:sz w:val="24"/>
          <w:szCs w:val="24"/>
          <w:lang w:val="es-ES_tradnl"/>
        </w:rPr>
        <w:t>, el control y cumplimiento de las regulaciones y normas de transporte terrestre, tránsito y seguridad vial;</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t>Controlar la emisión de gases contaminantes de los vehículos motorizados, en forma conjunta y coordinada con la dependencia correspondiente de la Policía Nacional y la Dirección de Higie</w:t>
      </w:r>
      <w:r w:rsidR="005D6364" w:rsidRPr="00034F1F">
        <w:rPr>
          <w:sz w:val="24"/>
          <w:szCs w:val="24"/>
          <w:lang w:val="es-ES_tradnl"/>
        </w:rPr>
        <w:t xml:space="preserve">ne, Medio Ambiente de </w:t>
      </w:r>
      <w:r w:rsidR="001A5C27" w:rsidRPr="00034F1F">
        <w:rPr>
          <w:sz w:val="24"/>
          <w:szCs w:val="24"/>
          <w:lang w:val="es-ES_tradnl"/>
        </w:rPr>
        <w:t>El GAD Municipal</w:t>
      </w:r>
      <w:r w:rsidRPr="00034F1F">
        <w:rPr>
          <w:sz w:val="24"/>
          <w:szCs w:val="24"/>
          <w:lang w:val="es-ES_tradnl"/>
        </w:rPr>
        <w:t>, con sujeción a las normas establecidas por los organismos competentes en esta materia;</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t>Establecer las normas para el sistema de estacionamiento público y privado;</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t>Planificar las prestaciones que debe tener la red vial y el equipamiento urbano de transporte del cantón, en coordinación c</w:t>
      </w:r>
      <w:r w:rsidR="008C61CD" w:rsidRPr="00034F1F">
        <w:rPr>
          <w:sz w:val="24"/>
          <w:szCs w:val="24"/>
          <w:lang w:val="es-ES_tradnl"/>
        </w:rPr>
        <w:t>on la Dirección de Planeamiento Urbano</w:t>
      </w:r>
      <w:r w:rsidRPr="00034F1F">
        <w:rPr>
          <w:sz w:val="24"/>
          <w:szCs w:val="24"/>
          <w:lang w:val="es-ES_tradnl"/>
        </w:rPr>
        <w:t xml:space="preserve"> Municipal;</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t>Establecer la regulación para la contratación, permisión, concesión y otras formas de delegación de la prestación de servicios de transporte y tránsito;</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t>Planificar, determinar y autorizar la señalización ele las vías en el cantón, de acuerdo a las normas nacionales e internacionales aplicables;</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lastRenderedPageBreak/>
        <w:t>Establecer las normas y mecanismos para la ubicación y funcionamiento de los sistemas de control de tránsito dentro del cantón y los necesarios en las terminales de transporte, para lo cual se expedirá la respectiva reglamentación;</w:t>
      </w:r>
    </w:p>
    <w:p w:rsidR="005D6364" w:rsidRPr="00034F1F" w:rsidRDefault="00AB54F5" w:rsidP="00A56899">
      <w:pPr>
        <w:pStyle w:val="Prrafodelista"/>
        <w:numPr>
          <w:ilvl w:val="0"/>
          <w:numId w:val="4"/>
        </w:numPr>
        <w:rPr>
          <w:sz w:val="24"/>
          <w:szCs w:val="24"/>
          <w:lang w:val="es-ES_tradnl"/>
        </w:rPr>
      </w:pPr>
      <w:r w:rsidRPr="00034F1F">
        <w:rPr>
          <w:sz w:val="24"/>
          <w:szCs w:val="24"/>
          <w:lang w:val="es-ES_tradnl"/>
        </w:rPr>
        <w:t>Conocer y resolver de todos los asuntos sometidos a su consideración y dentro de la esfera de su competencia;</w:t>
      </w:r>
    </w:p>
    <w:p w:rsidR="005D6364" w:rsidRPr="00034F1F" w:rsidRDefault="00AB54F5" w:rsidP="001A5C27">
      <w:pPr>
        <w:pStyle w:val="Prrafodelista"/>
        <w:numPr>
          <w:ilvl w:val="0"/>
          <w:numId w:val="4"/>
        </w:numPr>
        <w:rPr>
          <w:sz w:val="24"/>
          <w:szCs w:val="24"/>
          <w:lang w:val="es-ES_tradnl"/>
        </w:rPr>
      </w:pPr>
      <w:r w:rsidRPr="00034F1F">
        <w:rPr>
          <w:sz w:val="24"/>
          <w:szCs w:val="24"/>
          <w:lang w:val="es-ES_tradnl"/>
        </w:rPr>
        <w:t>Autorizar la realización de pruebas y competencias deportivas que ocupen las vías públicas del cantón, en todo su recorrido o parte del mismo; y,</w:t>
      </w:r>
    </w:p>
    <w:p w:rsidR="006E3AE1" w:rsidRPr="00034F1F" w:rsidRDefault="00AB54F5" w:rsidP="00A56899">
      <w:pPr>
        <w:pStyle w:val="Prrafodelista"/>
        <w:numPr>
          <w:ilvl w:val="0"/>
          <w:numId w:val="4"/>
        </w:numPr>
        <w:rPr>
          <w:sz w:val="24"/>
          <w:szCs w:val="24"/>
          <w:lang w:val="es-ES_tradnl"/>
        </w:rPr>
      </w:pPr>
      <w:r w:rsidRPr="00034F1F">
        <w:rPr>
          <w:sz w:val="24"/>
          <w:szCs w:val="24"/>
          <w:lang w:val="es-ES_tradnl"/>
        </w:rPr>
        <w:t xml:space="preserve"> Las demás que le corresponden conforme a la Ley y sus reglamentos.</w:t>
      </w:r>
    </w:p>
    <w:p w:rsidR="00AB54F5" w:rsidRPr="00034F1F" w:rsidRDefault="00AB54F5" w:rsidP="001A5C27">
      <w:pPr>
        <w:contextualSpacing/>
        <w:jc w:val="center"/>
        <w:rPr>
          <w:b/>
          <w:sz w:val="24"/>
          <w:szCs w:val="24"/>
          <w:lang w:val="es-ES_tradnl"/>
        </w:rPr>
      </w:pPr>
      <w:r w:rsidRPr="00034F1F">
        <w:rPr>
          <w:b/>
          <w:sz w:val="24"/>
          <w:szCs w:val="24"/>
          <w:lang w:val="es-ES_tradnl"/>
        </w:rPr>
        <w:t>CAPÍTULO II</w:t>
      </w:r>
    </w:p>
    <w:p w:rsidR="00AB54F5" w:rsidRPr="00034F1F" w:rsidRDefault="00AB54F5" w:rsidP="001A5C27">
      <w:pPr>
        <w:contextualSpacing/>
        <w:jc w:val="center"/>
        <w:rPr>
          <w:b/>
          <w:sz w:val="24"/>
          <w:szCs w:val="24"/>
          <w:lang w:val="es-ES_tradnl"/>
        </w:rPr>
      </w:pPr>
      <w:r w:rsidRPr="00034F1F">
        <w:rPr>
          <w:b/>
          <w:sz w:val="24"/>
          <w:szCs w:val="24"/>
          <w:lang w:val="es-ES_tradnl"/>
        </w:rPr>
        <w:t>DEL TRÁNSITO EN LAS CALLES, CAMINOS Y PASEOS PÚBLICOS.</w:t>
      </w:r>
    </w:p>
    <w:p w:rsidR="003976DF" w:rsidRPr="00034F1F" w:rsidRDefault="003976DF" w:rsidP="00A56899">
      <w:pPr>
        <w:contextualSpacing/>
        <w:rPr>
          <w:sz w:val="24"/>
          <w:szCs w:val="24"/>
          <w:lang w:val="es-ES_tradnl"/>
        </w:rPr>
      </w:pPr>
    </w:p>
    <w:p w:rsidR="00F43418" w:rsidRPr="00034F1F" w:rsidRDefault="004E3B6F" w:rsidP="006E3AE1">
      <w:pPr>
        <w:contextualSpacing/>
        <w:rPr>
          <w:sz w:val="24"/>
          <w:szCs w:val="24"/>
          <w:lang w:val="es-ES_tradnl"/>
        </w:rPr>
      </w:pPr>
      <w:r w:rsidRPr="00034F1F">
        <w:rPr>
          <w:b/>
          <w:sz w:val="24"/>
          <w:szCs w:val="24"/>
          <w:lang w:val="es-ES_tradnl"/>
        </w:rPr>
        <w:t>Art.  14</w:t>
      </w:r>
      <w:r w:rsidR="00AB54F5" w:rsidRPr="00034F1F">
        <w:rPr>
          <w:b/>
          <w:sz w:val="24"/>
          <w:szCs w:val="24"/>
          <w:lang w:val="es-ES_tradnl"/>
        </w:rPr>
        <w:t>.- Reglamentación del uso y la circulación en la vía pública.-</w:t>
      </w:r>
      <w:r w:rsidR="00AB54F5" w:rsidRPr="00034F1F">
        <w:rPr>
          <w:sz w:val="24"/>
          <w:szCs w:val="24"/>
          <w:lang w:val="es-ES_tradnl"/>
        </w:rPr>
        <w:t xml:space="preserve"> Con fundamento en las estipulaciones de</w:t>
      </w:r>
      <w:r w:rsidR="001A5C27" w:rsidRPr="00034F1F">
        <w:rPr>
          <w:sz w:val="24"/>
          <w:szCs w:val="24"/>
          <w:lang w:val="es-ES_tradnl"/>
        </w:rPr>
        <w:t>l COOTAD</w:t>
      </w:r>
      <w:r w:rsidR="00AB54F5" w:rsidRPr="00034F1F">
        <w:rPr>
          <w:sz w:val="24"/>
          <w:szCs w:val="24"/>
          <w:lang w:val="es-ES_tradnl"/>
        </w:rPr>
        <w:t>, así como en las leyes y reglamentos correlativ</w:t>
      </w:r>
      <w:r w:rsidR="00F43418" w:rsidRPr="00034F1F">
        <w:rPr>
          <w:sz w:val="24"/>
          <w:szCs w:val="24"/>
          <w:lang w:val="es-ES_tradnl"/>
        </w:rPr>
        <w:t xml:space="preserve">os, a </w:t>
      </w:r>
      <w:r w:rsidR="00E33395" w:rsidRPr="00034F1F">
        <w:rPr>
          <w:sz w:val="24"/>
          <w:szCs w:val="24"/>
          <w:lang w:val="es-ES_tradnl"/>
        </w:rPr>
        <w:t>El GAD Municipal del cantón Mejía</w:t>
      </w:r>
      <w:r w:rsidR="00AB54F5" w:rsidRPr="00034F1F">
        <w:rPr>
          <w:sz w:val="24"/>
          <w:szCs w:val="24"/>
          <w:lang w:val="es-ES_tradnl"/>
        </w:rPr>
        <w:t xml:space="preserve"> le corresponde:</w:t>
      </w:r>
    </w:p>
    <w:p w:rsidR="00F43418" w:rsidRPr="00034F1F" w:rsidRDefault="00AB54F5" w:rsidP="00A56899">
      <w:pPr>
        <w:pStyle w:val="Prrafodelista"/>
        <w:numPr>
          <w:ilvl w:val="0"/>
          <w:numId w:val="5"/>
        </w:numPr>
        <w:rPr>
          <w:sz w:val="24"/>
          <w:szCs w:val="24"/>
          <w:lang w:val="es-ES_tradnl"/>
        </w:rPr>
      </w:pPr>
      <w:r w:rsidRPr="00034F1F">
        <w:rPr>
          <w:sz w:val="24"/>
          <w:szCs w:val="24"/>
          <w:lang w:val="es-ES_tradnl"/>
        </w:rPr>
        <w:t>Reglamentar el uso de caminos, calles, parques, plazas y demás espacios públicos;</w:t>
      </w:r>
    </w:p>
    <w:p w:rsidR="00F43418" w:rsidRPr="00034F1F" w:rsidRDefault="00AB54F5" w:rsidP="00A56899">
      <w:pPr>
        <w:pStyle w:val="Prrafodelista"/>
        <w:numPr>
          <w:ilvl w:val="0"/>
          <w:numId w:val="5"/>
        </w:numPr>
        <w:rPr>
          <w:sz w:val="24"/>
          <w:szCs w:val="24"/>
          <w:lang w:val="es-ES_tradnl"/>
        </w:rPr>
      </w:pPr>
      <w:r w:rsidRPr="00034F1F">
        <w:rPr>
          <w:sz w:val="24"/>
          <w:szCs w:val="24"/>
          <w:lang w:val="es-ES_tradnl"/>
        </w:rPr>
        <w:t>Planificar, regular y controlar el uso de la vía pública en áreas urbanas y suburbanas de la cabecera cantonal y en las áreas urbanas de las parroquias rurales del cantón;</w:t>
      </w:r>
    </w:p>
    <w:p w:rsidR="00F43418" w:rsidRPr="00034F1F" w:rsidRDefault="00AB54F5" w:rsidP="00A56899">
      <w:pPr>
        <w:pStyle w:val="Prrafodelista"/>
        <w:numPr>
          <w:ilvl w:val="0"/>
          <w:numId w:val="5"/>
        </w:numPr>
        <w:rPr>
          <w:sz w:val="24"/>
          <w:szCs w:val="24"/>
          <w:lang w:val="es-ES_tradnl"/>
        </w:rPr>
      </w:pPr>
      <w:r w:rsidRPr="00034F1F">
        <w:rPr>
          <w:sz w:val="24"/>
          <w:szCs w:val="24"/>
          <w:lang w:val="es-ES_tradnl"/>
        </w:rPr>
        <w:t>Reglamentar la circulación en calles, caminos y paseos dentro de los límites de las zonas urbanas y restringir el uso de las vías públicas para el tránsito de vehículos;</w:t>
      </w:r>
    </w:p>
    <w:p w:rsidR="00F43418" w:rsidRPr="00034F1F" w:rsidRDefault="00AB54F5" w:rsidP="00A56899">
      <w:pPr>
        <w:pStyle w:val="Prrafodelista"/>
        <w:numPr>
          <w:ilvl w:val="0"/>
          <w:numId w:val="5"/>
        </w:numPr>
        <w:rPr>
          <w:sz w:val="24"/>
          <w:szCs w:val="24"/>
          <w:lang w:val="es-ES_tradnl"/>
        </w:rPr>
      </w:pPr>
      <w:r w:rsidRPr="00034F1F">
        <w:rPr>
          <w:sz w:val="24"/>
          <w:szCs w:val="24"/>
          <w:lang w:val="es-ES_tradnl"/>
        </w:rPr>
        <w:t>Cuidar de que las vías públicas se encuentren libres de obras u obstáculos que las deterioren o estorben su libre uso, acceso y tránsito peatonal y vehicular;</w:t>
      </w:r>
    </w:p>
    <w:p w:rsidR="00F43418" w:rsidRPr="00034F1F" w:rsidRDefault="00AB54F5" w:rsidP="00A56899">
      <w:pPr>
        <w:pStyle w:val="Prrafodelista"/>
        <w:numPr>
          <w:ilvl w:val="0"/>
          <w:numId w:val="5"/>
        </w:numPr>
        <w:rPr>
          <w:sz w:val="24"/>
          <w:szCs w:val="24"/>
          <w:lang w:val="es-ES_tradnl"/>
        </w:rPr>
      </w:pPr>
      <w:r w:rsidRPr="00034F1F">
        <w:rPr>
          <w:sz w:val="24"/>
          <w:szCs w:val="24"/>
          <w:lang w:val="es-ES_tradnl"/>
        </w:rPr>
        <w:t>Prohibir por causas justificadas el uso de las vías públicas a cualquier vehículo o a determinado tipo de éstos, con la respectiva señalización;</w:t>
      </w:r>
    </w:p>
    <w:p w:rsidR="00F43418" w:rsidRPr="00034F1F" w:rsidRDefault="00AB54F5" w:rsidP="00A56899">
      <w:pPr>
        <w:pStyle w:val="Prrafodelista"/>
        <w:numPr>
          <w:ilvl w:val="0"/>
          <w:numId w:val="5"/>
        </w:numPr>
        <w:rPr>
          <w:sz w:val="24"/>
          <w:szCs w:val="24"/>
          <w:lang w:val="es-ES_tradnl"/>
        </w:rPr>
      </w:pPr>
      <w:r w:rsidRPr="00034F1F">
        <w:rPr>
          <w:sz w:val="24"/>
          <w:szCs w:val="24"/>
          <w:lang w:val="es-ES_tradnl"/>
        </w:rPr>
        <w:t>Cerrar en una dirección o totalmente el tránsito en las calles o carreteras que presenten peligro para la circulación, ocasionalmente y por conveniencia del mejor servicio; y,</w:t>
      </w:r>
    </w:p>
    <w:p w:rsidR="00AB54F5" w:rsidRPr="00034F1F" w:rsidRDefault="00AB54F5" w:rsidP="00A56899">
      <w:pPr>
        <w:pStyle w:val="Prrafodelista"/>
        <w:numPr>
          <w:ilvl w:val="0"/>
          <w:numId w:val="5"/>
        </w:numPr>
        <w:rPr>
          <w:sz w:val="24"/>
          <w:szCs w:val="24"/>
          <w:lang w:val="es-ES_tradnl"/>
        </w:rPr>
      </w:pPr>
      <w:r w:rsidRPr="00034F1F">
        <w:rPr>
          <w:sz w:val="24"/>
          <w:szCs w:val="24"/>
          <w:lang w:val="es-ES_tradnl"/>
        </w:rPr>
        <w:t>Modificar temporal o permanentemente el sentido de tránsito en las vías, previo estudio técnico fundamentado, y con la debida notificación anticipada a la ciudadanía.</w:t>
      </w:r>
    </w:p>
    <w:p w:rsidR="00AB54F5" w:rsidRPr="00034F1F" w:rsidRDefault="009A24EE" w:rsidP="00A56899">
      <w:pPr>
        <w:contextualSpacing/>
        <w:rPr>
          <w:sz w:val="24"/>
          <w:szCs w:val="24"/>
          <w:lang w:val="es-ES_tradnl"/>
        </w:rPr>
      </w:pPr>
      <w:r w:rsidRPr="00034F1F">
        <w:rPr>
          <w:b/>
          <w:sz w:val="24"/>
          <w:szCs w:val="24"/>
          <w:lang w:val="es-ES_tradnl"/>
        </w:rPr>
        <w:t>Art. 15</w:t>
      </w:r>
      <w:r w:rsidR="00AB54F5" w:rsidRPr="00034F1F">
        <w:rPr>
          <w:b/>
          <w:sz w:val="24"/>
          <w:szCs w:val="24"/>
          <w:lang w:val="es-ES_tradnl"/>
        </w:rPr>
        <w:t xml:space="preserve">.- De la Formulación de Reglamentos.- </w:t>
      </w:r>
      <w:r w:rsidR="00AB54F5" w:rsidRPr="00034F1F">
        <w:rPr>
          <w:sz w:val="24"/>
          <w:szCs w:val="24"/>
          <w:lang w:val="es-ES_tradnl"/>
        </w:rPr>
        <w:t>Para la aplicación de lo señalado en l</w:t>
      </w:r>
      <w:r w:rsidR="008B2376" w:rsidRPr="00034F1F">
        <w:rPr>
          <w:sz w:val="24"/>
          <w:szCs w:val="24"/>
          <w:lang w:val="es-ES_tradnl"/>
        </w:rPr>
        <w:t xml:space="preserve">os artículos precedentes, la </w:t>
      </w:r>
      <w:r w:rsidR="005E0F2A" w:rsidRPr="00034F1F">
        <w:rPr>
          <w:sz w:val="24"/>
          <w:szCs w:val="24"/>
          <w:lang w:val="es-ES_tradnl"/>
        </w:rPr>
        <w:t>DM</w:t>
      </w:r>
      <w:r w:rsidR="00AB54F5" w:rsidRPr="00034F1F">
        <w:rPr>
          <w:sz w:val="24"/>
          <w:szCs w:val="24"/>
          <w:lang w:val="es-ES_tradnl"/>
        </w:rPr>
        <w:t xml:space="preserve"> formulará la reglamentación correspondiente, previo estudio técnico fundamentado, la misma que deberá ser aprobada por el Ilustre Concejo </w:t>
      </w:r>
      <w:r w:rsidR="007F3763" w:rsidRPr="00034F1F">
        <w:rPr>
          <w:sz w:val="24"/>
          <w:szCs w:val="24"/>
          <w:lang w:val="es-ES_tradnl"/>
        </w:rPr>
        <w:t>Municip</w:t>
      </w:r>
      <w:r w:rsidR="00AB54F5" w:rsidRPr="00034F1F">
        <w:rPr>
          <w:sz w:val="24"/>
          <w:szCs w:val="24"/>
          <w:lang w:val="es-ES_tradnl"/>
        </w:rPr>
        <w:t>al.</w:t>
      </w:r>
    </w:p>
    <w:p w:rsidR="008B2376" w:rsidRPr="00034F1F" w:rsidRDefault="008B2376"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Son aplicables también las disposiciones pertinentes que en materia de tránsito, ocupación con paradas y espacios de estacionamiento, preservación, </w:t>
      </w:r>
      <w:r w:rsidRPr="00034F1F">
        <w:rPr>
          <w:sz w:val="24"/>
          <w:szCs w:val="24"/>
          <w:lang w:val="es-ES_tradnl"/>
        </w:rPr>
        <w:lastRenderedPageBreak/>
        <w:t>conservación y mantenimiento de la vía pública se hallan contempladas en la</w:t>
      </w:r>
      <w:r w:rsidR="002D5E2C" w:rsidRPr="00034F1F">
        <w:rPr>
          <w:sz w:val="24"/>
          <w:szCs w:val="24"/>
          <w:lang w:val="es-ES_tradnl"/>
        </w:rPr>
        <w:t xml:space="preserve">s Ordenanzas dictas para la Regulación de la Ocupación de la Vía </w:t>
      </w:r>
      <w:r w:rsidR="005F5F2F" w:rsidRPr="00034F1F">
        <w:rPr>
          <w:sz w:val="24"/>
          <w:szCs w:val="24"/>
          <w:lang w:val="es-ES_tradnl"/>
        </w:rPr>
        <w:t>Pública</w:t>
      </w:r>
      <w:r w:rsidRPr="00034F1F">
        <w:rPr>
          <w:sz w:val="24"/>
          <w:szCs w:val="24"/>
          <w:lang w:val="es-ES_tradnl"/>
        </w:rPr>
        <w:t>, y sus respectivas reformas.</w:t>
      </w:r>
    </w:p>
    <w:p w:rsidR="008B2376" w:rsidRPr="00034F1F" w:rsidRDefault="008B2376"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Se deberá tomar en cuenta la normativa CONADIS-INEN sobre accesibilidad al transporte y al medio físico y la Ley Secundaría de Gestión Ambiental.</w:t>
      </w:r>
    </w:p>
    <w:p w:rsidR="008B2376" w:rsidRPr="00034F1F" w:rsidRDefault="008B2376" w:rsidP="00A56899">
      <w:pPr>
        <w:contextualSpacing/>
        <w:rPr>
          <w:sz w:val="24"/>
          <w:szCs w:val="24"/>
          <w:lang w:val="es-ES_tradnl"/>
        </w:rPr>
      </w:pPr>
    </w:p>
    <w:p w:rsidR="008B2376" w:rsidRPr="00034F1F" w:rsidRDefault="009A24EE" w:rsidP="00A56899">
      <w:pPr>
        <w:contextualSpacing/>
        <w:rPr>
          <w:sz w:val="24"/>
          <w:szCs w:val="24"/>
          <w:lang w:val="es-ES_tradnl"/>
        </w:rPr>
      </w:pPr>
      <w:r w:rsidRPr="00034F1F">
        <w:rPr>
          <w:b/>
          <w:sz w:val="24"/>
          <w:szCs w:val="24"/>
          <w:lang w:val="es-ES_tradnl"/>
        </w:rPr>
        <w:t>Art. 16</w:t>
      </w:r>
      <w:r w:rsidR="00AB54F5" w:rsidRPr="00034F1F">
        <w:rPr>
          <w:b/>
          <w:sz w:val="24"/>
          <w:szCs w:val="24"/>
          <w:lang w:val="es-ES_tradnl"/>
        </w:rPr>
        <w:t>.- De las Prestaciones de la Vialidad y el equipamiento Urbano.-</w:t>
      </w:r>
      <w:r w:rsidR="00AB54F5" w:rsidRPr="00034F1F">
        <w:rPr>
          <w:sz w:val="24"/>
          <w:szCs w:val="24"/>
          <w:lang w:val="es-ES_tradnl"/>
        </w:rPr>
        <w:t xml:space="preserve"> Con el objeto de que las vías públicas reúnan adecuadas condiciones para facilitar el tráns</w:t>
      </w:r>
      <w:r w:rsidR="008B2376" w:rsidRPr="00034F1F">
        <w:rPr>
          <w:sz w:val="24"/>
          <w:szCs w:val="24"/>
          <w:lang w:val="es-ES_tradnl"/>
        </w:rPr>
        <w:t xml:space="preserve">ito vehicular y peatonal, la </w:t>
      </w:r>
      <w:r w:rsidR="005E0F2A" w:rsidRPr="00034F1F">
        <w:rPr>
          <w:sz w:val="24"/>
          <w:szCs w:val="24"/>
          <w:lang w:val="es-ES_tradnl"/>
        </w:rPr>
        <w:t>DM</w:t>
      </w:r>
      <w:r w:rsidR="00AB54F5" w:rsidRPr="00034F1F">
        <w:rPr>
          <w:sz w:val="24"/>
          <w:szCs w:val="24"/>
          <w:lang w:val="es-ES_tradnl"/>
        </w:rPr>
        <w:t>, determinará las prestaciones que debe tener el sistema vial urbano, en lo referente a:</w:t>
      </w:r>
    </w:p>
    <w:p w:rsidR="008B2376" w:rsidRPr="00034F1F" w:rsidRDefault="00AB54F5" w:rsidP="00A56899">
      <w:pPr>
        <w:pStyle w:val="Prrafodelista"/>
        <w:numPr>
          <w:ilvl w:val="0"/>
          <w:numId w:val="6"/>
        </w:numPr>
        <w:rPr>
          <w:sz w:val="24"/>
          <w:szCs w:val="24"/>
          <w:lang w:val="es-ES_tradnl"/>
        </w:rPr>
      </w:pPr>
      <w:r w:rsidRPr="00034F1F">
        <w:rPr>
          <w:sz w:val="24"/>
          <w:szCs w:val="24"/>
          <w:lang w:val="es-ES_tradnl"/>
        </w:rPr>
        <w:t>Las dimensiones mínimas de diseño y construcción de las nuevas vías, según su clasificación especificada en la Reforma y Codificación de la Ordenanza General del Plan de Ordenamiento Territorial;</w:t>
      </w:r>
    </w:p>
    <w:p w:rsidR="008B2376" w:rsidRPr="00034F1F" w:rsidRDefault="00AB54F5" w:rsidP="00A56899">
      <w:pPr>
        <w:pStyle w:val="Prrafodelista"/>
        <w:numPr>
          <w:ilvl w:val="0"/>
          <w:numId w:val="6"/>
        </w:numPr>
        <w:rPr>
          <w:sz w:val="24"/>
          <w:szCs w:val="24"/>
          <w:lang w:val="es-ES_tradnl"/>
        </w:rPr>
      </w:pPr>
      <w:r w:rsidRPr="00034F1F">
        <w:rPr>
          <w:sz w:val="24"/>
          <w:szCs w:val="24"/>
          <w:lang w:val="es-ES_tradnl"/>
        </w:rPr>
        <w:t>La definición del tipo de facilidades de tr</w:t>
      </w:r>
      <w:r w:rsidR="000632E1" w:rsidRPr="00034F1F">
        <w:rPr>
          <w:sz w:val="24"/>
          <w:szCs w:val="24"/>
          <w:lang w:val="es-ES_tradnl"/>
        </w:rPr>
        <w:t>ánsito vehicular o peatonal y de</w:t>
      </w:r>
      <w:r w:rsidRPr="00034F1F">
        <w:rPr>
          <w:sz w:val="24"/>
          <w:szCs w:val="24"/>
          <w:lang w:val="es-ES_tradnl"/>
        </w:rPr>
        <w:t xml:space="preserve"> reformas geométricas de las vías, a diseñarse y construirse en sitios de conflicto;</w:t>
      </w:r>
    </w:p>
    <w:p w:rsidR="008B2376" w:rsidRPr="00034F1F" w:rsidRDefault="00AB54F5" w:rsidP="00A56899">
      <w:pPr>
        <w:pStyle w:val="Prrafodelista"/>
        <w:numPr>
          <w:ilvl w:val="0"/>
          <w:numId w:val="6"/>
        </w:numPr>
        <w:rPr>
          <w:sz w:val="24"/>
          <w:szCs w:val="24"/>
          <w:lang w:val="es-ES_tradnl"/>
        </w:rPr>
      </w:pPr>
      <w:r w:rsidRPr="00034F1F">
        <w:rPr>
          <w:sz w:val="24"/>
          <w:szCs w:val="24"/>
          <w:lang w:val="es-ES_tradnl"/>
        </w:rPr>
        <w:t>Los dispositivos de control de tránsito y la señalización vial horizontal o vertical, diseñada conforme a normas nacionales e internacionales, que deban instalarse e implementarse;</w:t>
      </w:r>
    </w:p>
    <w:p w:rsidR="008B2376" w:rsidRPr="00034F1F" w:rsidRDefault="00AB54F5" w:rsidP="00A56899">
      <w:pPr>
        <w:pStyle w:val="Prrafodelista"/>
        <w:numPr>
          <w:ilvl w:val="0"/>
          <w:numId w:val="6"/>
        </w:numPr>
        <w:rPr>
          <w:sz w:val="24"/>
          <w:szCs w:val="24"/>
          <w:lang w:val="es-ES_tradnl"/>
        </w:rPr>
      </w:pPr>
      <w:r w:rsidRPr="00034F1F">
        <w:rPr>
          <w:sz w:val="24"/>
          <w:szCs w:val="24"/>
          <w:lang w:val="es-ES_tradnl"/>
        </w:rPr>
        <w:t>Las características técnicas del equipamiento urbano complementario; y,</w:t>
      </w:r>
    </w:p>
    <w:p w:rsidR="00AB54F5" w:rsidRPr="00034F1F" w:rsidRDefault="00AB54F5" w:rsidP="00A56899">
      <w:pPr>
        <w:pStyle w:val="Prrafodelista"/>
        <w:numPr>
          <w:ilvl w:val="0"/>
          <w:numId w:val="6"/>
        </w:numPr>
        <w:rPr>
          <w:sz w:val="24"/>
          <w:szCs w:val="24"/>
          <w:lang w:val="es-ES_tradnl"/>
        </w:rPr>
      </w:pPr>
      <w:r w:rsidRPr="00034F1F">
        <w:rPr>
          <w:sz w:val="24"/>
          <w:szCs w:val="24"/>
          <w:lang w:val="es-ES_tradnl"/>
        </w:rPr>
        <w:t>La aplicación de la normativa CONADIS-INEN como guía paralelo al crecimiento urbano en especial lo concerniente a la accesibilidad al medio físico y desplazamiento de personas con movilidad reducida.</w:t>
      </w:r>
    </w:p>
    <w:p w:rsidR="00AB54F5" w:rsidRPr="00034F1F" w:rsidRDefault="00AB54F5" w:rsidP="00A56899">
      <w:pPr>
        <w:contextualSpacing/>
        <w:rPr>
          <w:sz w:val="24"/>
          <w:szCs w:val="24"/>
          <w:lang w:val="es-ES_tradnl"/>
        </w:rPr>
      </w:pPr>
      <w:r w:rsidRPr="00034F1F">
        <w:rPr>
          <w:sz w:val="24"/>
          <w:szCs w:val="24"/>
          <w:lang w:val="es-ES_tradnl"/>
        </w:rPr>
        <w:t xml:space="preserve">Para lo relacionado a la señalización vial y dispositivos de control de tránsito, se coordinará con la </w:t>
      </w:r>
      <w:r w:rsidR="00A422E3" w:rsidRPr="00034F1F">
        <w:rPr>
          <w:sz w:val="24"/>
          <w:szCs w:val="24"/>
          <w:lang w:val="es-ES_tradnl"/>
        </w:rPr>
        <w:t>Subjefatura</w:t>
      </w:r>
      <w:r w:rsidRPr="00034F1F">
        <w:rPr>
          <w:sz w:val="24"/>
          <w:szCs w:val="24"/>
          <w:lang w:val="es-ES_tradnl"/>
        </w:rPr>
        <w:t xml:space="preserve"> de Control del Tránsit</w:t>
      </w:r>
      <w:r w:rsidR="008B2376" w:rsidRPr="00034F1F">
        <w:rPr>
          <w:sz w:val="24"/>
          <w:szCs w:val="24"/>
          <w:lang w:val="es-ES_tradnl"/>
        </w:rPr>
        <w:t xml:space="preserve">o y Seguridad Vial de </w:t>
      </w:r>
      <w:r w:rsidR="001A5C27" w:rsidRPr="00034F1F">
        <w:rPr>
          <w:sz w:val="24"/>
          <w:szCs w:val="24"/>
          <w:lang w:val="es-ES_tradnl"/>
        </w:rPr>
        <w:t xml:space="preserve"> Mejía</w:t>
      </w:r>
      <w:r w:rsidRPr="00034F1F">
        <w:rPr>
          <w:sz w:val="24"/>
          <w:szCs w:val="24"/>
          <w:lang w:val="es-ES_tradnl"/>
        </w:rPr>
        <w:t>; para lo relacionado a las características de diseño vial, de facilidades de tránsito, y de reformas geométricas de las vías, se coordinará c</w:t>
      </w:r>
      <w:r w:rsidR="008B2376" w:rsidRPr="00034F1F">
        <w:rPr>
          <w:sz w:val="24"/>
          <w:szCs w:val="24"/>
          <w:lang w:val="es-ES_tradnl"/>
        </w:rPr>
        <w:t>on la Dirección de Planeamiento Urbano</w:t>
      </w:r>
      <w:r w:rsidRPr="00034F1F">
        <w:rPr>
          <w:sz w:val="24"/>
          <w:szCs w:val="24"/>
          <w:lang w:val="es-ES_tradnl"/>
        </w:rPr>
        <w:t xml:space="preserve"> y la Dirección de Obras Públicas de </w:t>
      </w:r>
      <w:r w:rsidR="001A5C27" w:rsidRPr="00034F1F">
        <w:rPr>
          <w:sz w:val="24"/>
          <w:szCs w:val="24"/>
          <w:lang w:val="es-ES_tradnl"/>
        </w:rPr>
        <w:t>El GAD Municipal</w:t>
      </w:r>
      <w:r w:rsidRPr="00034F1F">
        <w:rPr>
          <w:sz w:val="24"/>
          <w:szCs w:val="24"/>
          <w:lang w:val="es-ES_tradnl"/>
        </w:rPr>
        <w:t>; para la accesibilidad física y de transporte se contará con la asesoría del Consejo Nacional de Discapacidades, según el Art. 19, literal a) de la Ley sobre Discapacidades.</w:t>
      </w:r>
    </w:p>
    <w:p w:rsidR="008B2376" w:rsidRPr="00034F1F" w:rsidRDefault="008B2376"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17</w:t>
      </w:r>
      <w:r w:rsidR="00AB54F5" w:rsidRPr="00034F1F">
        <w:rPr>
          <w:b/>
          <w:sz w:val="24"/>
          <w:szCs w:val="24"/>
          <w:lang w:val="es-ES_tradnl"/>
        </w:rPr>
        <w:t>.- De las obras de vialidad.-</w:t>
      </w:r>
      <w:r w:rsidR="000632E1" w:rsidRPr="00034F1F">
        <w:rPr>
          <w:sz w:val="24"/>
          <w:szCs w:val="24"/>
          <w:lang w:val="es-ES_tradnl"/>
        </w:rPr>
        <w:t xml:space="preserve"> Para el diseño y c</w:t>
      </w:r>
      <w:r w:rsidR="00AB54F5" w:rsidRPr="00034F1F">
        <w:rPr>
          <w:sz w:val="24"/>
          <w:szCs w:val="24"/>
          <w:lang w:val="es-ES_tradnl"/>
        </w:rPr>
        <w:t>onstrucción de nuevas vías y de áreas de circulación peatonal, se considerará obligatoriamente la disposición de elementos que faciliten la accesibilidad al medio físico de las personas con discapacidad y movilidad reducida, y el retiro de los elementos que la obstaculicen.</w:t>
      </w:r>
    </w:p>
    <w:p w:rsidR="006E412E" w:rsidRPr="00034F1F" w:rsidRDefault="006E412E"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Para la ejecución de obras de construcción, rehabilitación o mantenimiento de vías en el cantón, la entidad encargada de </w:t>
      </w:r>
      <w:r w:rsidR="000632E1" w:rsidRPr="00034F1F">
        <w:rPr>
          <w:sz w:val="24"/>
          <w:szCs w:val="24"/>
          <w:lang w:val="es-ES_tradnl"/>
        </w:rPr>
        <w:t>las mismas a nivel rural, y la Dirección M</w:t>
      </w:r>
      <w:r w:rsidRPr="00034F1F">
        <w:rPr>
          <w:sz w:val="24"/>
          <w:szCs w:val="24"/>
          <w:lang w:val="es-ES_tradnl"/>
        </w:rPr>
        <w:t xml:space="preserve">unicipal de Obras Públicas, en el ámbito urbano, deberán contar en sus </w:t>
      </w:r>
      <w:r w:rsidRPr="00034F1F">
        <w:rPr>
          <w:sz w:val="24"/>
          <w:szCs w:val="24"/>
          <w:lang w:val="es-ES_tradnl"/>
        </w:rPr>
        <w:lastRenderedPageBreak/>
        <w:t>proyectos y previamente al inicio de los trabajos, con un estudio técnico de seguridad y señalización vial; en caso de contratación o ejecución de dichas obras por administración directa, deberá incluir obligatoriamente los trabajos de señalización horizontal y vertical.</w:t>
      </w:r>
    </w:p>
    <w:p w:rsidR="008B2376" w:rsidRPr="00034F1F" w:rsidRDefault="008B2376"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18</w:t>
      </w:r>
      <w:r w:rsidR="00AB54F5" w:rsidRPr="00034F1F">
        <w:rPr>
          <w:b/>
          <w:sz w:val="24"/>
          <w:szCs w:val="24"/>
          <w:lang w:val="es-ES_tradnl"/>
        </w:rPr>
        <w:t>.- Requisitos para los trabajos en las vías.-</w:t>
      </w:r>
      <w:r w:rsidR="00AB54F5" w:rsidRPr="00034F1F">
        <w:rPr>
          <w:sz w:val="24"/>
          <w:szCs w:val="24"/>
          <w:lang w:val="es-ES_tradnl"/>
        </w:rPr>
        <w:t xml:space="preserve"> La ejecución de excavaciones en las vías públicas, o la realización de cualquier tipo de obras en las mismas, por parte de personas naturales o jurídicas, de contratistas, o de las empresas de servicios públicos, incluidas las empresas municipales, requerirá autorización previa de la dirección municipal de Obras Públicas, quienes observarán la celeridad necesaria de tal modo que no perjudique la actividad del sector.</w:t>
      </w:r>
    </w:p>
    <w:p w:rsidR="008B2376" w:rsidRPr="00034F1F" w:rsidRDefault="008B2376"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Las personas naturales o jurídicas, los contratistas, las empresas de servicios públicos, incluidas las empresas municipales, y en general todos quienes realicen excavaciones y cualquier tipo de obras en la vía pública que impliquen interrupción total, restricción parcial o desvío de tráfico peatonal y/o vehicular, deberán además cumplir con las siguientes obligaciones:</w:t>
      </w:r>
    </w:p>
    <w:p w:rsidR="006E412E" w:rsidRPr="00034F1F" w:rsidRDefault="00AB54F5" w:rsidP="00A56899">
      <w:pPr>
        <w:pStyle w:val="Prrafodelista"/>
        <w:numPr>
          <w:ilvl w:val="0"/>
          <w:numId w:val="7"/>
        </w:numPr>
        <w:rPr>
          <w:sz w:val="24"/>
          <w:szCs w:val="24"/>
          <w:lang w:val="es-ES_tradnl"/>
        </w:rPr>
      </w:pPr>
      <w:r w:rsidRPr="00034F1F">
        <w:rPr>
          <w:sz w:val="24"/>
          <w:szCs w:val="24"/>
          <w:lang w:val="es-ES_tradnl"/>
        </w:rPr>
        <w:t>Notificar y advertir a la ciudadanía a través de los medios de comunicación escritos,</w:t>
      </w:r>
      <w:r w:rsidR="006E412E" w:rsidRPr="00034F1F">
        <w:rPr>
          <w:sz w:val="24"/>
          <w:szCs w:val="24"/>
          <w:lang w:val="es-ES_tradnl"/>
        </w:rPr>
        <w:t xml:space="preserve"> </w:t>
      </w:r>
      <w:r w:rsidRPr="00034F1F">
        <w:rPr>
          <w:sz w:val="24"/>
          <w:szCs w:val="24"/>
          <w:lang w:val="es-ES_tradnl"/>
        </w:rPr>
        <w:t>con tres días de anticipación por lo menos, sobre la realización de tales trabajos,</w:t>
      </w:r>
      <w:r w:rsidR="006E412E" w:rsidRPr="00034F1F">
        <w:rPr>
          <w:sz w:val="24"/>
          <w:szCs w:val="24"/>
          <w:lang w:val="es-ES_tradnl"/>
        </w:rPr>
        <w:t xml:space="preserve"> </w:t>
      </w:r>
      <w:r w:rsidRPr="00034F1F">
        <w:rPr>
          <w:sz w:val="24"/>
          <w:szCs w:val="24"/>
          <w:lang w:val="es-ES_tradnl"/>
        </w:rPr>
        <w:t>indicando las posibles interrupciones o restricciones al tránsito, y las vías alternativas</w:t>
      </w:r>
      <w:r w:rsidR="006E412E" w:rsidRPr="00034F1F">
        <w:rPr>
          <w:sz w:val="24"/>
          <w:szCs w:val="24"/>
          <w:lang w:val="es-ES_tradnl"/>
        </w:rPr>
        <w:t xml:space="preserve"> </w:t>
      </w:r>
      <w:r w:rsidRPr="00034F1F">
        <w:rPr>
          <w:sz w:val="24"/>
          <w:szCs w:val="24"/>
          <w:lang w:val="es-ES_tradnl"/>
        </w:rPr>
        <w:t>que puedan usarse; se exceptúan los casos de emergencia;</w:t>
      </w:r>
    </w:p>
    <w:p w:rsidR="006E412E" w:rsidRPr="00034F1F" w:rsidRDefault="00AB54F5" w:rsidP="00A56899">
      <w:pPr>
        <w:pStyle w:val="Prrafodelista"/>
        <w:numPr>
          <w:ilvl w:val="0"/>
          <w:numId w:val="7"/>
        </w:numPr>
        <w:rPr>
          <w:sz w:val="24"/>
          <w:szCs w:val="24"/>
          <w:lang w:val="es-ES_tradnl"/>
        </w:rPr>
      </w:pPr>
      <w:r w:rsidRPr="00034F1F">
        <w:rPr>
          <w:sz w:val="24"/>
          <w:szCs w:val="24"/>
          <w:lang w:val="es-ES_tradnl"/>
        </w:rPr>
        <w:t>Colocar señales preventivas adecuadas de acuerdo con las normas nacionales e</w:t>
      </w:r>
      <w:r w:rsidR="006E412E" w:rsidRPr="00034F1F">
        <w:rPr>
          <w:sz w:val="24"/>
          <w:szCs w:val="24"/>
          <w:lang w:val="es-ES_tradnl"/>
        </w:rPr>
        <w:t xml:space="preserve"> </w:t>
      </w:r>
      <w:r w:rsidRPr="00034F1F">
        <w:rPr>
          <w:sz w:val="24"/>
          <w:szCs w:val="24"/>
          <w:lang w:val="es-ES_tradnl"/>
        </w:rPr>
        <w:t>internacionales, que indiquen la naturaleza de los trabajos y las vías cerradas, y señales</w:t>
      </w:r>
      <w:r w:rsidR="006E412E" w:rsidRPr="00034F1F">
        <w:rPr>
          <w:sz w:val="24"/>
          <w:szCs w:val="24"/>
          <w:lang w:val="es-ES_tradnl"/>
        </w:rPr>
        <w:t xml:space="preserve"> </w:t>
      </w:r>
      <w:r w:rsidRPr="00034F1F">
        <w:rPr>
          <w:sz w:val="24"/>
          <w:szCs w:val="24"/>
          <w:lang w:val="es-ES_tradnl"/>
        </w:rPr>
        <w:t>de guía que informen a los conductores y peatones de los desvíos y las vías alternas que</w:t>
      </w:r>
      <w:r w:rsidR="006E412E" w:rsidRPr="00034F1F">
        <w:rPr>
          <w:sz w:val="24"/>
          <w:szCs w:val="24"/>
          <w:lang w:val="es-ES_tradnl"/>
        </w:rPr>
        <w:t xml:space="preserve"> </w:t>
      </w:r>
      <w:r w:rsidRPr="00034F1F">
        <w:rPr>
          <w:sz w:val="24"/>
          <w:szCs w:val="24"/>
          <w:lang w:val="es-ES_tradnl"/>
        </w:rPr>
        <w:t>pueden utilizar; también deberán colocarse en los sitios de los trabajos, vallas reflectivas,</w:t>
      </w:r>
      <w:r w:rsidR="006E412E" w:rsidRPr="00034F1F">
        <w:rPr>
          <w:sz w:val="24"/>
          <w:szCs w:val="24"/>
          <w:lang w:val="es-ES_tradnl"/>
        </w:rPr>
        <w:t xml:space="preserve"> </w:t>
      </w:r>
      <w:r w:rsidRPr="00034F1F">
        <w:rPr>
          <w:sz w:val="24"/>
          <w:szCs w:val="24"/>
          <w:lang w:val="es-ES_tradnl"/>
        </w:rPr>
        <w:t>y por las noches luces amarillas intermitentes: al colocar dichas señales se deberá prever</w:t>
      </w:r>
      <w:r w:rsidR="006E412E" w:rsidRPr="00034F1F">
        <w:rPr>
          <w:sz w:val="24"/>
          <w:szCs w:val="24"/>
          <w:lang w:val="es-ES_tradnl"/>
        </w:rPr>
        <w:t xml:space="preserve"> </w:t>
      </w:r>
      <w:r w:rsidRPr="00034F1F">
        <w:rPr>
          <w:sz w:val="24"/>
          <w:szCs w:val="24"/>
          <w:lang w:val="es-ES_tradnl"/>
        </w:rPr>
        <w:t>la seguridad y las formas de desplazamiento de peatones con discapacidad visual y física;</w:t>
      </w:r>
    </w:p>
    <w:p w:rsidR="006E412E" w:rsidRPr="00034F1F" w:rsidRDefault="00AB54F5" w:rsidP="00A56899">
      <w:pPr>
        <w:pStyle w:val="Prrafodelista"/>
        <w:numPr>
          <w:ilvl w:val="0"/>
          <w:numId w:val="7"/>
        </w:numPr>
        <w:rPr>
          <w:sz w:val="24"/>
          <w:szCs w:val="24"/>
          <w:lang w:val="es-ES_tradnl"/>
        </w:rPr>
      </w:pPr>
      <w:r w:rsidRPr="00034F1F">
        <w:rPr>
          <w:sz w:val="24"/>
          <w:szCs w:val="24"/>
          <w:lang w:val="es-ES_tradnl"/>
        </w:rPr>
        <w:t xml:space="preserve">Coordinar con la </w:t>
      </w:r>
      <w:r w:rsidR="00DB0B3D" w:rsidRPr="00034F1F">
        <w:rPr>
          <w:sz w:val="24"/>
          <w:szCs w:val="24"/>
          <w:lang w:val="es-ES_tradnl"/>
        </w:rPr>
        <w:t>Subjefatura</w:t>
      </w:r>
      <w:r w:rsidR="002768C8" w:rsidRPr="00034F1F">
        <w:rPr>
          <w:sz w:val="24"/>
          <w:szCs w:val="24"/>
          <w:lang w:val="es-ES_tradnl"/>
        </w:rPr>
        <w:t xml:space="preserve"> de Control de</w:t>
      </w:r>
      <w:r w:rsidRPr="00034F1F">
        <w:rPr>
          <w:sz w:val="24"/>
          <w:szCs w:val="24"/>
          <w:lang w:val="es-ES_tradnl"/>
        </w:rPr>
        <w:t xml:space="preserve"> Tránsito y Seguridad Vial</w:t>
      </w:r>
      <w:r w:rsidR="00E477B5" w:rsidRPr="00034F1F">
        <w:rPr>
          <w:sz w:val="24"/>
          <w:szCs w:val="24"/>
          <w:lang w:val="es-ES_tradnl"/>
        </w:rPr>
        <w:t xml:space="preserve"> </w:t>
      </w:r>
      <w:r w:rsidR="001A5C27" w:rsidRPr="00034F1F">
        <w:rPr>
          <w:sz w:val="24"/>
          <w:szCs w:val="24"/>
          <w:lang w:val="es-ES_tradnl"/>
        </w:rPr>
        <w:t xml:space="preserve"> </w:t>
      </w:r>
      <w:r w:rsidR="000632E1" w:rsidRPr="00034F1F">
        <w:rPr>
          <w:sz w:val="24"/>
          <w:szCs w:val="24"/>
          <w:lang w:val="es-ES_tradnl"/>
        </w:rPr>
        <w:t xml:space="preserve">de </w:t>
      </w:r>
      <w:r w:rsidR="001A5C27" w:rsidRPr="00034F1F">
        <w:rPr>
          <w:sz w:val="24"/>
          <w:szCs w:val="24"/>
          <w:lang w:val="es-ES_tradnl"/>
        </w:rPr>
        <w:t>Mejía</w:t>
      </w:r>
      <w:r w:rsidRPr="00034F1F">
        <w:rPr>
          <w:sz w:val="24"/>
          <w:szCs w:val="24"/>
          <w:lang w:val="es-ES_tradnl"/>
        </w:rPr>
        <w:t>, las</w:t>
      </w:r>
      <w:r w:rsidR="006E412E" w:rsidRPr="00034F1F">
        <w:rPr>
          <w:sz w:val="24"/>
          <w:szCs w:val="24"/>
          <w:lang w:val="es-ES_tradnl"/>
        </w:rPr>
        <w:t xml:space="preserve"> </w:t>
      </w:r>
      <w:r w:rsidRPr="00034F1F">
        <w:rPr>
          <w:sz w:val="24"/>
          <w:szCs w:val="24"/>
          <w:lang w:val="es-ES_tradnl"/>
        </w:rPr>
        <w:t>acciones correspondientes de control de tránsito y vigilancia en la zona de intervención,</w:t>
      </w:r>
      <w:r w:rsidR="006E412E" w:rsidRPr="00034F1F">
        <w:rPr>
          <w:sz w:val="24"/>
          <w:szCs w:val="24"/>
          <w:lang w:val="es-ES_tradnl"/>
        </w:rPr>
        <w:t xml:space="preserve"> </w:t>
      </w:r>
      <w:r w:rsidRPr="00034F1F">
        <w:rPr>
          <w:sz w:val="24"/>
          <w:szCs w:val="24"/>
          <w:lang w:val="es-ES_tradnl"/>
        </w:rPr>
        <w:t>para evitar el congestionamiento y precautelar la seguridad de peatones y vehículos.</w:t>
      </w:r>
    </w:p>
    <w:p w:rsidR="006E412E" w:rsidRPr="00034F1F" w:rsidRDefault="00AB54F5" w:rsidP="00A56899">
      <w:pPr>
        <w:pStyle w:val="Prrafodelista"/>
        <w:numPr>
          <w:ilvl w:val="0"/>
          <w:numId w:val="7"/>
        </w:numPr>
        <w:rPr>
          <w:sz w:val="24"/>
          <w:szCs w:val="24"/>
          <w:lang w:val="es-ES_tradnl"/>
        </w:rPr>
      </w:pPr>
      <w:r w:rsidRPr="00034F1F">
        <w:rPr>
          <w:sz w:val="24"/>
          <w:szCs w:val="24"/>
          <w:lang w:val="es-ES_tradnl"/>
        </w:rPr>
        <w:t>Al utilizar vías alternas, éstas deberán encontrarse en perfectas condiciones,</w:t>
      </w:r>
      <w:r w:rsidR="006E412E" w:rsidRPr="00034F1F">
        <w:rPr>
          <w:sz w:val="24"/>
          <w:szCs w:val="24"/>
          <w:lang w:val="es-ES_tradnl"/>
        </w:rPr>
        <w:t xml:space="preserve"> </w:t>
      </w:r>
      <w:r w:rsidRPr="00034F1F">
        <w:rPr>
          <w:sz w:val="24"/>
          <w:szCs w:val="24"/>
          <w:lang w:val="es-ES_tradnl"/>
        </w:rPr>
        <w:t>correspondiéndole al departamento municipal de Obras Públicas, el mantenimiento,</w:t>
      </w:r>
      <w:r w:rsidR="006E412E" w:rsidRPr="00034F1F">
        <w:rPr>
          <w:sz w:val="24"/>
          <w:szCs w:val="24"/>
          <w:lang w:val="es-ES_tradnl"/>
        </w:rPr>
        <w:t xml:space="preserve"> </w:t>
      </w:r>
      <w:r w:rsidRPr="00034F1F">
        <w:rPr>
          <w:sz w:val="24"/>
          <w:szCs w:val="24"/>
          <w:lang w:val="es-ES_tradnl"/>
        </w:rPr>
        <w:t>antes, durante y después de concluidas las obras.</w:t>
      </w:r>
    </w:p>
    <w:p w:rsidR="006E412E" w:rsidRPr="00034F1F" w:rsidRDefault="00AB54F5" w:rsidP="00A56899">
      <w:pPr>
        <w:pStyle w:val="Prrafodelista"/>
        <w:numPr>
          <w:ilvl w:val="0"/>
          <w:numId w:val="7"/>
        </w:numPr>
        <w:rPr>
          <w:sz w:val="24"/>
          <w:szCs w:val="24"/>
          <w:lang w:val="es-ES_tradnl"/>
        </w:rPr>
      </w:pPr>
      <w:r w:rsidRPr="00034F1F">
        <w:rPr>
          <w:sz w:val="24"/>
          <w:szCs w:val="24"/>
          <w:lang w:val="es-ES_tradnl"/>
        </w:rPr>
        <w:t>Las personas naturales o jurídicas que realicen trabajos en las vías en general, luego de concluidos éstos, deberán entregar la superficie de la calzada totalmente expedita para el tránsito vehicular; y,</w:t>
      </w:r>
    </w:p>
    <w:p w:rsidR="00AB54F5" w:rsidRPr="00034F1F" w:rsidRDefault="00AB54F5" w:rsidP="00A56899">
      <w:pPr>
        <w:pStyle w:val="Prrafodelista"/>
        <w:numPr>
          <w:ilvl w:val="0"/>
          <w:numId w:val="7"/>
        </w:numPr>
        <w:rPr>
          <w:sz w:val="24"/>
          <w:szCs w:val="24"/>
          <w:lang w:val="es-ES_tradnl"/>
        </w:rPr>
      </w:pPr>
      <w:r w:rsidRPr="00034F1F">
        <w:rPr>
          <w:sz w:val="24"/>
          <w:szCs w:val="24"/>
          <w:lang w:val="es-ES_tradnl"/>
        </w:rPr>
        <w:lastRenderedPageBreak/>
        <w:t>El departamento municipal de Obras Públicas y la E</w:t>
      </w:r>
      <w:r w:rsidR="006E412E" w:rsidRPr="00034F1F">
        <w:rPr>
          <w:sz w:val="24"/>
          <w:szCs w:val="24"/>
          <w:lang w:val="es-ES_tradnl"/>
        </w:rPr>
        <w:t>A</w:t>
      </w:r>
      <w:r w:rsidRPr="00034F1F">
        <w:rPr>
          <w:sz w:val="24"/>
          <w:szCs w:val="24"/>
          <w:lang w:val="es-ES_tradnl"/>
        </w:rPr>
        <w:t>P</w:t>
      </w:r>
      <w:r w:rsidR="00BC1E68" w:rsidRPr="00034F1F">
        <w:rPr>
          <w:sz w:val="24"/>
          <w:szCs w:val="24"/>
          <w:lang w:val="es-ES_tradnl"/>
        </w:rPr>
        <w:t>A</w:t>
      </w:r>
      <w:r w:rsidR="006E412E" w:rsidRPr="00034F1F">
        <w:rPr>
          <w:sz w:val="24"/>
          <w:szCs w:val="24"/>
          <w:lang w:val="es-ES_tradnl"/>
        </w:rPr>
        <w:t>M</w:t>
      </w:r>
      <w:r w:rsidRPr="00034F1F">
        <w:rPr>
          <w:sz w:val="24"/>
          <w:szCs w:val="24"/>
          <w:lang w:val="es-ES_tradnl"/>
        </w:rPr>
        <w:t>, deberán atender en forma oportuna y obligatoria las sugerencias ciudadanas sobre desperfectos en las vías.</w:t>
      </w:r>
    </w:p>
    <w:p w:rsidR="00AB54F5" w:rsidRPr="00034F1F" w:rsidRDefault="00AB54F5" w:rsidP="00A56899">
      <w:pPr>
        <w:contextualSpacing/>
        <w:rPr>
          <w:sz w:val="24"/>
          <w:szCs w:val="24"/>
          <w:lang w:val="es-ES_tradnl"/>
        </w:rPr>
      </w:pPr>
      <w:r w:rsidRPr="00034F1F">
        <w:rPr>
          <w:sz w:val="24"/>
          <w:szCs w:val="24"/>
          <w:lang w:val="es-ES_tradnl"/>
        </w:rPr>
        <w:t>La documentación que se elabore para los procesos de contratación de obras de vialidad, deberá hacer constar en forma expresa estas obligaciones de los contratistas.</w:t>
      </w:r>
    </w:p>
    <w:p w:rsidR="006E412E" w:rsidRPr="00034F1F" w:rsidRDefault="006E412E"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19</w:t>
      </w:r>
      <w:r w:rsidR="00AB54F5" w:rsidRPr="00034F1F">
        <w:rPr>
          <w:b/>
          <w:sz w:val="24"/>
          <w:szCs w:val="24"/>
          <w:lang w:val="es-ES_tradnl"/>
        </w:rPr>
        <w:t>.- Del cumplimiento de las ordenanzas y reglamentos.-</w:t>
      </w:r>
      <w:r w:rsidR="00AB54F5" w:rsidRPr="00034F1F">
        <w:rPr>
          <w:sz w:val="24"/>
          <w:szCs w:val="24"/>
          <w:lang w:val="es-ES_tradnl"/>
        </w:rPr>
        <w:t xml:space="preserve"> La Dirección de Obras Públicas de </w:t>
      </w:r>
      <w:r w:rsidR="001A5C27" w:rsidRPr="00034F1F">
        <w:rPr>
          <w:sz w:val="24"/>
          <w:szCs w:val="24"/>
          <w:lang w:val="es-ES_tradnl"/>
        </w:rPr>
        <w:t>El GAD Municipal</w:t>
      </w:r>
      <w:r w:rsidR="00AB54F5" w:rsidRPr="00034F1F">
        <w:rPr>
          <w:sz w:val="24"/>
          <w:szCs w:val="24"/>
          <w:lang w:val="es-ES_tradnl"/>
        </w:rPr>
        <w:t xml:space="preserve"> en coordinación con la Comisaría de </w:t>
      </w:r>
      <w:r w:rsidR="005F5F2F" w:rsidRPr="00034F1F">
        <w:rPr>
          <w:sz w:val="24"/>
          <w:szCs w:val="24"/>
          <w:lang w:val="es-ES_tradnl"/>
        </w:rPr>
        <w:t xml:space="preserve">Construcciones y </w:t>
      </w:r>
      <w:r w:rsidR="00AB54F5" w:rsidRPr="00034F1F">
        <w:rPr>
          <w:sz w:val="24"/>
          <w:szCs w:val="24"/>
          <w:lang w:val="es-ES_tradnl"/>
        </w:rPr>
        <w:t xml:space="preserve">Vía Pública, cuidará del cumplimiento de las ordenanzas y reglamentos municipales relativos al tránsito en las calles, caminos y paseos públicos, conforme lo señala </w:t>
      </w:r>
      <w:r w:rsidR="000632E1" w:rsidRPr="00034F1F">
        <w:rPr>
          <w:sz w:val="24"/>
          <w:szCs w:val="24"/>
          <w:lang w:val="es-ES_tradnl"/>
        </w:rPr>
        <w:t>el COOTAD</w:t>
      </w:r>
      <w:r w:rsidR="00AB54F5" w:rsidRPr="00034F1F">
        <w:rPr>
          <w:sz w:val="24"/>
          <w:szCs w:val="24"/>
          <w:lang w:val="es-ES_tradnl"/>
        </w:rPr>
        <w:t>.</w:t>
      </w:r>
    </w:p>
    <w:p w:rsidR="006E412E" w:rsidRPr="00034F1F" w:rsidRDefault="006E412E"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Sin </w:t>
      </w:r>
      <w:r w:rsidR="00DB0B3D" w:rsidRPr="00034F1F">
        <w:rPr>
          <w:sz w:val="24"/>
          <w:szCs w:val="24"/>
          <w:lang w:val="es-ES_tradnl"/>
        </w:rPr>
        <w:t xml:space="preserve">perjuicio de lo señalado, la </w:t>
      </w:r>
      <w:r w:rsidR="005E0F2A" w:rsidRPr="00034F1F">
        <w:rPr>
          <w:sz w:val="24"/>
          <w:szCs w:val="24"/>
          <w:lang w:val="es-ES_tradnl"/>
        </w:rPr>
        <w:t>DM</w:t>
      </w:r>
      <w:r w:rsidRPr="00034F1F">
        <w:rPr>
          <w:sz w:val="24"/>
          <w:szCs w:val="24"/>
          <w:lang w:val="es-ES_tradnl"/>
        </w:rPr>
        <w:t xml:space="preserve"> coordinará con la </w:t>
      </w:r>
      <w:r w:rsidR="00DB0B3D" w:rsidRPr="00034F1F">
        <w:rPr>
          <w:sz w:val="24"/>
          <w:szCs w:val="24"/>
          <w:lang w:val="es-ES_tradnl"/>
        </w:rPr>
        <w:t>Subjefatura</w:t>
      </w:r>
      <w:r w:rsidRPr="00034F1F">
        <w:rPr>
          <w:sz w:val="24"/>
          <w:szCs w:val="24"/>
          <w:lang w:val="es-ES_tradnl"/>
        </w:rPr>
        <w:t xml:space="preserve"> de Control de Tránsit</w:t>
      </w:r>
      <w:r w:rsidR="00DB0B3D" w:rsidRPr="00034F1F">
        <w:rPr>
          <w:sz w:val="24"/>
          <w:szCs w:val="24"/>
          <w:lang w:val="es-ES_tradnl"/>
        </w:rPr>
        <w:t xml:space="preserve">o y Seguridad Vial de </w:t>
      </w:r>
      <w:r w:rsidR="001A5C27" w:rsidRPr="00034F1F">
        <w:rPr>
          <w:sz w:val="24"/>
          <w:szCs w:val="24"/>
          <w:lang w:val="es-ES_tradnl"/>
        </w:rPr>
        <w:t xml:space="preserve"> Mejía</w:t>
      </w:r>
      <w:r w:rsidRPr="00034F1F">
        <w:rPr>
          <w:sz w:val="24"/>
          <w:szCs w:val="24"/>
          <w:lang w:val="es-ES_tradnl"/>
        </w:rPr>
        <w:t>, la ejecución de las acciones pertinentes para controlar el cumplimiento de las ordenanzas y reglamentos municipales en esta materia.</w:t>
      </w:r>
    </w:p>
    <w:p w:rsidR="00DB0B3D" w:rsidRPr="00034F1F" w:rsidRDefault="00DB0B3D" w:rsidP="00A56899">
      <w:pPr>
        <w:contextualSpacing/>
        <w:rPr>
          <w:sz w:val="24"/>
          <w:szCs w:val="24"/>
          <w:lang w:val="es-ES_tradnl"/>
        </w:rPr>
      </w:pPr>
    </w:p>
    <w:p w:rsidR="0095093E" w:rsidRPr="00034F1F" w:rsidRDefault="009A24EE" w:rsidP="006E3AE1">
      <w:pPr>
        <w:contextualSpacing/>
        <w:rPr>
          <w:sz w:val="24"/>
          <w:szCs w:val="24"/>
          <w:lang w:val="es-ES_tradnl"/>
        </w:rPr>
      </w:pPr>
      <w:r w:rsidRPr="00034F1F">
        <w:rPr>
          <w:b/>
          <w:sz w:val="24"/>
          <w:szCs w:val="24"/>
          <w:lang w:val="es-ES_tradnl"/>
        </w:rPr>
        <w:t>Art. 20</w:t>
      </w:r>
      <w:r w:rsidR="00AB54F5" w:rsidRPr="00034F1F">
        <w:rPr>
          <w:b/>
          <w:sz w:val="24"/>
          <w:szCs w:val="24"/>
          <w:lang w:val="es-ES_tradnl"/>
        </w:rPr>
        <w:t>.- Restricciones generales al uso de la vía pública para circulación vehicular.-</w:t>
      </w:r>
      <w:r w:rsidR="00AB54F5" w:rsidRPr="00034F1F">
        <w:rPr>
          <w:sz w:val="24"/>
          <w:szCs w:val="24"/>
          <w:lang w:val="es-ES_tradnl"/>
        </w:rPr>
        <w:t xml:space="preserve"> De manera general, se restringe el uso de la vía pública para la circulación vehicular, en los siguientes casos:</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En casos de fuerza mayor como terremotos, inundaciones, incendios, deslaves u otras catástrofes similares, se restringe la circulación vehicular en las áreas de conflicto y sitios de desastre, para permitir el paso preferente de peatones que puedan ser requeridos por las autoridades respectivas, o de los vehículos que vayan a prestar auxilio.</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No se permitirá la circulación por la vía pública a ningún vehículo, si no reúne las condiciones técnico-mecánicas que se determinan en las normativas correspondientes.</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 xml:space="preserve">Se </w:t>
      </w:r>
      <w:r w:rsidR="0095093E" w:rsidRPr="00034F1F">
        <w:rPr>
          <w:sz w:val="24"/>
          <w:szCs w:val="24"/>
          <w:lang w:val="es-ES_tradnl"/>
        </w:rPr>
        <w:t>prohíbe</w:t>
      </w:r>
      <w:r w:rsidRPr="00034F1F">
        <w:rPr>
          <w:sz w:val="24"/>
          <w:szCs w:val="24"/>
          <w:lang w:val="es-ES_tradnl"/>
        </w:rPr>
        <w:t xml:space="preserve"> la circulación de vehículos que transporten materiales sin el uso de lonas o carpas de protección, de modo que los mismos escapen y dañen, manchen o tornen peligrosa la calzada.</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 xml:space="preserve">Se </w:t>
      </w:r>
      <w:r w:rsidR="0095093E" w:rsidRPr="00034F1F">
        <w:rPr>
          <w:sz w:val="24"/>
          <w:szCs w:val="24"/>
          <w:lang w:val="es-ES_tradnl"/>
        </w:rPr>
        <w:t>prohíbe</w:t>
      </w:r>
      <w:r w:rsidRPr="00034F1F">
        <w:rPr>
          <w:sz w:val="24"/>
          <w:szCs w:val="24"/>
          <w:lang w:val="es-ES_tradnl"/>
        </w:rPr>
        <w:t xml:space="preserve"> la circulación de vehículos cuyo tubo de escape y silenciador no se encuentren en perfectas condiciones.</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 xml:space="preserve">Se </w:t>
      </w:r>
      <w:r w:rsidR="0095093E" w:rsidRPr="00034F1F">
        <w:rPr>
          <w:sz w:val="24"/>
          <w:szCs w:val="24"/>
          <w:lang w:val="es-ES_tradnl"/>
        </w:rPr>
        <w:t>prohíbe</w:t>
      </w:r>
      <w:r w:rsidRPr="00034F1F">
        <w:rPr>
          <w:sz w:val="24"/>
          <w:szCs w:val="24"/>
          <w:lang w:val="es-ES_tradnl"/>
        </w:rPr>
        <w:t xml:space="preserve"> la circulación de vehículos que utilicen como medio de propaganda altoparlantes o cualquier instrumento capaz de producir ruidos molestos, que usen cornetas neumáticas, así como escapes libres o sin silenciador.</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 xml:space="preserve">Se </w:t>
      </w:r>
      <w:r w:rsidR="0095093E" w:rsidRPr="00034F1F">
        <w:rPr>
          <w:sz w:val="24"/>
          <w:szCs w:val="24"/>
          <w:lang w:val="es-ES_tradnl"/>
        </w:rPr>
        <w:t>prohíbe</w:t>
      </w:r>
      <w:r w:rsidRPr="00034F1F">
        <w:rPr>
          <w:sz w:val="24"/>
          <w:szCs w:val="24"/>
          <w:lang w:val="es-ES_tradnl"/>
        </w:rPr>
        <w:t xml:space="preserve"> la circulación de vehículos que no presten las debidas seguridades a usuarios y peatones.</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En aquellas v</w:t>
      </w:r>
      <w:r w:rsidR="0095093E" w:rsidRPr="00034F1F">
        <w:rPr>
          <w:sz w:val="24"/>
          <w:szCs w:val="24"/>
          <w:lang w:val="es-ES_tradnl"/>
        </w:rPr>
        <w:t xml:space="preserve">ías o carriles de vía que la </w:t>
      </w:r>
      <w:r w:rsidR="005E0F2A" w:rsidRPr="00034F1F">
        <w:rPr>
          <w:sz w:val="24"/>
          <w:szCs w:val="24"/>
          <w:lang w:val="es-ES_tradnl"/>
        </w:rPr>
        <w:t>DM</w:t>
      </w:r>
      <w:r w:rsidRPr="00034F1F">
        <w:rPr>
          <w:sz w:val="24"/>
          <w:szCs w:val="24"/>
          <w:lang w:val="es-ES_tradnl"/>
        </w:rPr>
        <w:t xml:space="preserve"> destine para la circulación exclusiva de vehículos de transporte público de pasajeros, se </w:t>
      </w:r>
      <w:r w:rsidR="0095093E" w:rsidRPr="00034F1F">
        <w:rPr>
          <w:sz w:val="24"/>
          <w:szCs w:val="24"/>
          <w:lang w:val="es-ES_tradnl"/>
        </w:rPr>
        <w:t>prohíbe</w:t>
      </w:r>
      <w:r w:rsidRPr="00034F1F">
        <w:rPr>
          <w:sz w:val="24"/>
          <w:szCs w:val="24"/>
          <w:lang w:val="es-ES_tradnl"/>
        </w:rPr>
        <w:t xml:space="preserve"> la </w:t>
      </w:r>
      <w:r w:rsidRPr="00034F1F">
        <w:rPr>
          <w:sz w:val="24"/>
          <w:szCs w:val="24"/>
          <w:lang w:val="es-ES_tradnl"/>
        </w:rPr>
        <w:lastRenderedPageBreak/>
        <w:t>circulación de cualquier otra clase de vehículos, con excepción de vehículos especiales que estén cumpliendo labores de emergencia.</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Todo vehículo pesado de ingeniería no podrá circular sobre las vías públicas; su movilizaci</w:t>
      </w:r>
      <w:r w:rsidR="0095093E" w:rsidRPr="00034F1F">
        <w:rPr>
          <w:sz w:val="24"/>
          <w:szCs w:val="24"/>
          <w:lang w:val="es-ES_tradnl"/>
        </w:rPr>
        <w:t>ón se hará sobre plataformas o tráileres</w:t>
      </w:r>
      <w:r w:rsidRPr="00034F1F">
        <w:rPr>
          <w:sz w:val="24"/>
          <w:szCs w:val="24"/>
          <w:lang w:val="es-ES_tradnl"/>
        </w:rPr>
        <w:t>, a fin de evitar el daño de la calzada.</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Todo vehículo de transporte de carga que sobrepase las 35 toneladas sobre cuatro ejes, está prohibido de circular por las carreteras del cantón, si no cuenta con autorización expresa del Ministerio de Transporte y Obras Públicas; y,</w:t>
      </w:r>
    </w:p>
    <w:p w:rsidR="0095093E" w:rsidRPr="00034F1F" w:rsidRDefault="00AB54F5" w:rsidP="00A56899">
      <w:pPr>
        <w:pStyle w:val="Prrafodelista"/>
        <w:numPr>
          <w:ilvl w:val="0"/>
          <w:numId w:val="9"/>
        </w:numPr>
        <w:rPr>
          <w:sz w:val="24"/>
          <w:szCs w:val="24"/>
          <w:lang w:val="es-ES_tradnl"/>
        </w:rPr>
      </w:pPr>
      <w:r w:rsidRPr="00034F1F">
        <w:rPr>
          <w:sz w:val="24"/>
          <w:szCs w:val="24"/>
          <w:lang w:val="es-ES_tradnl"/>
        </w:rPr>
        <w:t>La realización de carreras y competencias deportivas de vehículos en general, se autorizará siempre y cuando por parte de los organizadores se hayan establecido y garantizado todas las condiciones de seguridad para los participantes, transeúntes, espectadores y moradores del sector donde se realicen tales eventos, y en la medida de lo posible no se origine interrupción del tránsito vehicular cotidiano.</w:t>
      </w:r>
    </w:p>
    <w:p w:rsidR="00AB54F5" w:rsidRPr="00034F1F" w:rsidRDefault="0095093E" w:rsidP="00A56899">
      <w:pPr>
        <w:pStyle w:val="Prrafodelista"/>
        <w:numPr>
          <w:ilvl w:val="0"/>
          <w:numId w:val="9"/>
        </w:numPr>
        <w:rPr>
          <w:sz w:val="24"/>
          <w:szCs w:val="24"/>
          <w:lang w:val="es-ES_tradnl"/>
        </w:rPr>
      </w:pPr>
      <w:r w:rsidRPr="00034F1F">
        <w:rPr>
          <w:sz w:val="24"/>
          <w:szCs w:val="24"/>
          <w:lang w:val="es-ES_tradnl"/>
        </w:rPr>
        <w:t xml:space="preserve">La </w:t>
      </w:r>
      <w:r w:rsidR="005E0F2A" w:rsidRPr="00034F1F">
        <w:rPr>
          <w:sz w:val="24"/>
          <w:szCs w:val="24"/>
          <w:lang w:val="es-ES_tradnl"/>
        </w:rPr>
        <w:t>DM</w:t>
      </w:r>
      <w:r w:rsidR="00AB54F5" w:rsidRPr="00034F1F">
        <w:rPr>
          <w:sz w:val="24"/>
          <w:szCs w:val="24"/>
          <w:lang w:val="es-ES_tradnl"/>
        </w:rPr>
        <w:t xml:space="preserve"> podrá establecer en caso necesario, en base a un estudio técnico y previo aprobación del Ilustre Concejo </w:t>
      </w:r>
      <w:r w:rsidR="000632E1" w:rsidRPr="00034F1F">
        <w:rPr>
          <w:sz w:val="24"/>
          <w:szCs w:val="24"/>
          <w:lang w:val="es-ES_tradnl"/>
        </w:rPr>
        <w:t>Municip</w:t>
      </w:r>
      <w:r w:rsidR="00AB54F5" w:rsidRPr="00034F1F">
        <w:rPr>
          <w:sz w:val="24"/>
          <w:szCs w:val="24"/>
          <w:lang w:val="es-ES_tradnl"/>
        </w:rPr>
        <w:t>al, programas de restricción a la circulación de los vehículos, en función de su número de placa de identificación, en horarios específicos del día, o en jornadas diarias alternadas, exceptuándose de esta programación a los vehículos de transporte masivo y comercial de pasajeros.</w:t>
      </w:r>
    </w:p>
    <w:p w:rsidR="00AB54F5" w:rsidRPr="00034F1F" w:rsidRDefault="0095093E" w:rsidP="00A56899">
      <w:pPr>
        <w:contextualSpacing/>
        <w:rPr>
          <w:sz w:val="24"/>
          <w:szCs w:val="24"/>
          <w:lang w:val="es-ES_tradnl"/>
        </w:rPr>
      </w:pPr>
      <w:r w:rsidRPr="00034F1F">
        <w:rPr>
          <w:sz w:val="24"/>
          <w:szCs w:val="24"/>
          <w:lang w:val="es-ES_tradnl"/>
        </w:rPr>
        <w:t xml:space="preserve">La </w:t>
      </w:r>
      <w:r w:rsidR="005E0F2A" w:rsidRPr="00034F1F">
        <w:rPr>
          <w:sz w:val="24"/>
          <w:szCs w:val="24"/>
          <w:lang w:val="es-ES_tradnl"/>
        </w:rPr>
        <w:t>DM</w:t>
      </w:r>
      <w:r w:rsidR="00AB54F5" w:rsidRPr="00034F1F">
        <w:rPr>
          <w:sz w:val="24"/>
          <w:szCs w:val="24"/>
          <w:lang w:val="es-ES_tradnl"/>
        </w:rPr>
        <w:t xml:space="preserve"> establecerá horarios, rutas y corredores viales para la circulación del transporte de carga pesada en aquellas zonas de la ciudad que lo ameriten, a fin de no entorpecer la fluidez del tráfico.</w:t>
      </w:r>
    </w:p>
    <w:p w:rsidR="00034E36" w:rsidRPr="00034F1F" w:rsidRDefault="00034E36"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Se considerarán las excepciones a la restricción del uso de la vía pública en épocas electorales, mediante la reglamentación correspondiente.</w:t>
      </w:r>
    </w:p>
    <w:p w:rsidR="0095093E" w:rsidRPr="00034F1F" w:rsidRDefault="0095093E"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21</w:t>
      </w:r>
      <w:r w:rsidR="00AB54F5" w:rsidRPr="00034F1F">
        <w:rPr>
          <w:b/>
          <w:sz w:val="24"/>
          <w:szCs w:val="24"/>
          <w:lang w:val="es-ES_tradnl"/>
        </w:rPr>
        <w:t>.- Del uso de la vía para bicicletas.-</w:t>
      </w:r>
      <w:r w:rsidR="00AB54F5" w:rsidRPr="00034F1F">
        <w:rPr>
          <w:sz w:val="24"/>
          <w:szCs w:val="24"/>
          <w:lang w:val="es-ES_tradnl"/>
        </w:rPr>
        <w:t xml:space="preserve"> Los ciclistas podrán disponer de vías de circulación privilegiada, como ciclovías y espacios similares; con derecho a tener días de circulación preferente de las bicicletas en el área urbana, con determinación de recorridos. Se promoverá e impulsará la participación de los diferentes sectores de la colectividad y de la empresa privada, en el desarrollo de ciclopaseos ciudadanos.</w:t>
      </w:r>
    </w:p>
    <w:p w:rsidR="0095093E" w:rsidRPr="00034F1F" w:rsidRDefault="0095093E" w:rsidP="00A56899">
      <w:pPr>
        <w:contextualSpacing/>
        <w:rPr>
          <w:sz w:val="24"/>
          <w:szCs w:val="24"/>
          <w:lang w:val="es-ES_tradnl"/>
        </w:rPr>
      </w:pPr>
    </w:p>
    <w:p w:rsidR="0095093E" w:rsidRPr="00034F1F" w:rsidRDefault="00AB54F5" w:rsidP="00A56899">
      <w:pPr>
        <w:contextualSpacing/>
        <w:rPr>
          <w:sz w:val="24"/>
          <w:szCs w:val="24"/>
          <w:lang w:val="es-ES_tradnl"/>
        </w:rPr>
      </w:pPr>
      <w:r w:rsidRPr="00034F1F">
        <w:rPr>
          <w:sz w:val="24"/>
          <w:szCs w:val="24"/>
          <w:lang w:val="es-ES_tradnl"/>
        </w:rPr>
        <w:t>En todo nuevo proyecto de construcción de vías de circulación vehicular, en los que la factibilidad técnica lo permita, y en vías existentes que presten facilidades para ello, se incorporarán senderos asfaltados o de hormigón para el uso de bicicletas, de acuerdo con las especificaciones que se establecieren en las normativas correspondientes.</w:t>
      </w:r>
    </w:p>
    <w:p w:rsidR="0095093E" w:rsidRPr="00034F1F" w:rsidRDefault="0095093E"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lastRenderedPageBreak/>
        <w:t>También se incorporarán vías nuevas de circulación y lugares destinados para el estacionamiento de bicicletas, en el área urbana consolidada de la ciudad.</w:t>
      </w:r>
    </w:p>
    <w:p w:rsidR="0095093E" w:rsidRPr="00034F1F" w:rsidRDefault="0095093E" w:rsidP="00A56899">
      <w:pPr>
        <w:contextualSpacing/>
        <w:rPr>
          <w:sz w:val="24"/>
          <w:szCs w:val="24"/>
          <w:lang w:val="es-ES_tradnl"/>
        </w:rPr>
      </w:pPr>
    </w:p>
    <w:p w:rsidR="00AB54F5" w:rsidRPr="00034F1F" w:rsidRDefault="00AB54F5" w:rsidP="000632E1">
      <w:pPr>
        <w:contextualSpacing/>
        <w:jc w:val="center"/>
        <w:rPr>
          <w:b/>
          <w:sz w:val="24"/>
          <w:szCs w:val="24"/>
          <w:lang w:val="es-ES_tradnl"/>
        </w:rPr>
      </w:pPr>
      <w:r w:rsidRPr="00034F1F">
        <w:rPr>
          <w:b/>
          <w:sz w:val="24"/>
          <w:szCs w:val="24"/>
          <w:lang w:val="es-ES_tradnl"/>
        </w:rPr>
        <w:t>CAPITULO III</w:t>
      </w:r>
    </w:p>
    <w:p w:rsidR="00AB54F5" w:rsidRPr="00034F1F" w:rsidRDefault="00AB54F5" w:rsidP="000632E1">
      <w:pPr>
        <w:contextualSpacing/>
        <w:jc w:val="center"/>
        <w:rPr>
          <w:b/>
          <w:sz w:val="24"/>
          <w:szCs w:val="24"/>
          <w:lang w:val="es-ES_tradnl"/>
        </w:rPr>
      </w:pPr>
      <w:r w:rsidRPr="00034F1F">
        <w:rPr>
          <w:b/>
          <w:sz w:val="24"/>
          <w:szCs w:val="24"/>
          <w:lang w:val="es-ES_tradnl"/>
        </w:rPr>
        <w:t>DE LA PROTECCIÓN DEL MEDIO AMBIENTE</w:t>
      </w:r>
    </w:p>
    <w:p w:rsidR="0095093E" w:rsidRPr="00034F1F" w:rsidRDefault="0095093E"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22</w:t>
      </w:r>
      <w:r w:rsidR="00AB54F5" w:rsidRPr="00034F1F">
        <w:rPr>
          <w:b/>
          <w:sz w:val="24"/>
          <w:szCs w:val="24"/>
          <w:lang w:val="es-ES_tradnl"/>
        </w:rPr>
        <w:t>.- De la Prevención y Control   cíe  la Contaminación Ambiental.-</w:t>
      </w:r>
      <w:r w:rsidR="00AB54F5" w:rsidRPr="00034F1F">
        <w:rPr>
          <w:sz w:val="24"/>
          <w:szCs w:val="24"/>
          <w:lang w:val="es-ES_tradnl"/>
        </w:rPr>
        <w:t xml:space="preserve"> Considerando el derecho que tienen los ciudadanos a vivir en un ambiente sano, libre de contaminación, reconocido y garantizado por la Constitución de la República; que la prevención de la contaminación ambiental ha sido declarada de interés público y se regulará conforme a la ley, </w:t>
      </w:r>
      <w:r w:rsidR="00E33395" w:rsidRPr="00034F1F">
        <w:rPr>
          <w:sz w:val="24"/>
          <w:szCs w:val="24"/>
          <w:lang w:val="es-ES_tradnl"/>
        </w:rPr>
        <w:t>El GAD Municipal del cantón Mejía</w:t>
      </w:r>
      <w:r w:rsidR="00AB54F5" w:rsidRPr="00034F1F">
        <w:rPr>
          <w:sz w:val="24"/>
          <w:szCs w:val="24"/>
          <w:lang w:val="es-ES_tradnl"/>
        </w:rPr>
        <w:t>, tiene como una de sus funciones primordiales, el prevenir y controlar la contaminación del medio ambiente en coordinación con las entidade</w:t>
      </w:r>
      <w:r w:rsidR="000632E1" w:rsidRPr="00034F1F">
        <w:rPr>
          <w:sz w:val="24"/>
          <w:szCs w:val="24"/>
          <w:lang w:val="es-ES_tradnl"/>
        </w:rPr>
        <w:t>s afines</w:t>
      </w:r>
      <w:r w:rsidR="00AB54F5" w:rsidRPr="00034F1F">
        <w:rPr>
          <w:sz w:val="24"/>
          <w:szCs w:val="24"/>
          <w:lang w:val="es-ES_tradnl"/>
        </w:rPr>
        <w:t>.</w:t>
      </w:r>
    </w:p>
    <w:p w:rsidR="0095093E" w:rsidRPr="00034F1F" w:rsidRDefault="0095093E"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23</w:t>
      </w:r>
      <w:r w:rsidR="00AE6378" w:rsidRPr="00034F1F">
        <w:rPr>
          <w:b/>
          <w:sz w:val="24"/>
          <w:szCs w:val="24"/>
          <w:lang w:val="es-ES_tradnl"/>
        </w:rPr>
        <w:t>.-   Del   cumplimiento    d</w:t>
      </w:r>
      <w:r w:rsidR="00AB54F5" w:rsidRPr="00034F1F">
        <w:rPr>
          <w:b/>
          <w:sz w:val="24"/>
          <w:szCs w:val="24"/>
          <w:lang w:val="es-ES_tradnl"/>
        </w:rPr>
        <w:t>e   normas   legales   sobre   saneamiento ambiental.-</w:t>
      </w:r>
      <w:r w:rsidR="00AB54F5" w:rsidRPr="00034F1F">
        <w:rPr>
          <w:sz w:val="24"/>
          <w:szCs w:val="24"/>
          <w:lang w:val="es-ES_tradnl"/>
        </w:rPr>
        <w:t xml:space="preserve"> A </w:t>
      </w:r>
      <w:r w:rsidR="00085915" w:rsidRPr="00034F1F">
        <w:rPr>
          <w:sz w:val="24"/>
          <w:szCs w:val="24"/>
          <w:lang w:val="es-ES_tradnl"/>
        </w:rPr>
        <w:t>e</w:t>
      </w:r>
      <w:r w:rsidR="001A5C27" w:rsidRPr="00034F1F">
        <w:rPr>
          <w:sz w:val="24"/>
          <w:szCs w:val="24"/>
          <w:lang w:val="es-ES_tradnl"/>
        </w:rPr>
        <w:t>l GAD Municipal</w:t>
      </w:r>
      <w:r w:rsidR="00AB54F5" w:rsidRPr="00034F1F">
        <w:rPr>
          <w:sz w:val="24"/>
          <w:szCs w:val="24"/>
          <w:lang w:val="es-ES_tradnl"/>
        </w:rPr>
        <w:t xml:space="preserve"> le corresponde velar por el fiel cumplimiento de las normas legales sobre saneamiento ambiental y especialmente de las que tienen que ver con ruidos, olores desagradables, humo, gases tóxicos, polvo atmosférico, emanaciones y demás factores que puedan afectar la salud y bienestar de la población</w:t>
      </w:r>
      <w:r w:rsidR="00085915" w:rsidRPr="00034F1F">
        <w:rPr>
          <w:sz w:val="24"/>
          <w:szCs w:val="24"/>
          <w:lang w:val="es-ES_tradnl"/>
        </w:rPr>
        <w:t>.</w:t>
      </w:r>
    </w:p>
    <w:p w:rsidR="0095093E" w:rsidRPr="00034F1F" w:rsidRDefault="0095093E"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En consecuencia, </w:t>
      </w:r>
      <w:r w:rsidR="001A5C27" w:rsidRPr="00034F1F">
        <w:rPr>
          <w:sz w:val="24"/>
          <w:szCs w:val="24"/>
          <w:lang w:val="es-ES_tradnl"/>
        </w:rPr>
        <w:t>El GAD Municipal</w:t>
      </w:r>
      <w:r w:rsidRPr="00034F1F">
        <w:rPr>
          <w:sz w:val="24"/>
          <w:szCs w:val="24"/>
          <w:lang w:val="es-ES_tradnl"/>
        </w:rPr>
        <w:t xml:space="preserve"> por medio de sus dependencias competentes, deberá precautelar el medio ambiente, controlando la contaminación ambiental, atmosférica y de ruidos, producida por agentes fijos o móviles, incluidos los automotores, conforme a las normas establecidas.</w:t>
      </w:r>
    </w:p>
    <w:p w:rsidR="0095093E" w:rsidRPr="00034F1F" w:rsidRDefault="0095093E" w:rsidP="00085915">
      <w:pPr>
        <w:contextualSpacing/>
        <w:jc w:val="center"/>
        <w:rPr>
          <w:sz w:val="24"/>
          <w:szCs w:val="24"/>
          <w:lang w:val="es-ES_tradnl"/>
        </w:rPr>
      </w:pPr>
    </w:p>
    <w:p w:rsidR="00AB54F5" w:rsidRPr="00034F1F" w:rsidRDefault="00AB54F5" w:rsidP="00085915">
      <w:pPr>
        <w:contextualSpacing/>
        <w:jc w:val="center"/>
        <w:rPr>
          <w:b/>
          <w:sz w:val="24"/>
          <w:szCs w:val="24"/>
          <w:lang w:val="es-ES_tradnl"/>
        </w:rPr>
      </w:pPr>
      <w:r w:rsidRPr="00034F1F">
        <w:rPr>
          <w:b/>
          <w:sz w:val="24"/>
          <w:szCs w:val="24"/>
          <w:lang w:val="es-ES_tradnl"/>
        </w:rPr>
        <w:t>Sección Primera</w:t>
      </w:r>
    </w:p>
    <w:p w:rsidR="00777F40" w:rsidRPr="00034F1F" w:rsidRDefault="00777F40" w:rsidP="00085915">
      <w:pPr>
        <w:contextualSpacing/>
        <w:jc w:val="center"/>
        <w:rPr>
          <w:b/>
          <w:sz w:val="24"/>
          <w:szCs w:val="24"/>
          <w:lang w:val="es-ES_tradnl"/>
        </w:rPr>
      </w:pPr>
    </w:p>
    <w:p w:rsidR="00AB54F5" w:rsidRPr="00034F1F" w:rsidRDefault="00AB54F5" w:rsidP="00085915">
      <w:pPr>
        <w:contextualSpacing/>
        <w:jc w:val="center"/>
        <w:rPr>
          <w:b/>
          <w:sz w:val="24"/>
          <w:szCs w:val="24"/>
          <w:lang w:val="es-ES_tradnl"/>
        </w:rPr>
      </w:pPr>
      <w:r w:rsidRPr="00034F1F">
        <w:rPr>
          <w:b/>
          <w:sz w:val="24"/>
          <w:szCs w:val="24"/>
          <w:lang w:val="es-ES_tradnl"/>
        </w:rPr>
        <w:t>DE LA PREVENCIÓN Y CONTROL DE LA CONTAMINACIÓN AMBIENTAL PRODUCIDA POR VEHÍCULOS</w:t>
      </w:r>
    </w:p>
    <w:p w:rsidR="0095093E" w:rsidRPr="00034F1F" w:rsidRDefault="0095093E"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24</w:t>
      </w:r>
      <w:r w:rsidR="00AB54F5" w:rsidRPr="00034F1F">
        <w:rPr>
          <w:b/>
          <w:sz w:val="24"/>
          <w:szCs w:val="24"/>
          <w:lang w:val="es-ES_tradnl"/>
        </w:rPr>
        <w:t>.- Condiciones para la circulación de vehículos.-</w:t>
      </w:r>
      <w:r w:rsidR="00AB54F5" w:rsidRPr="00034F1F">
        <w:rPr>
          <w:sz w:val="24"/>
          <w:szCs w:val="24"/>
          <w:lang w:val="es-ES_tradnl"/>
        </w:rPr>
        <w:t xml:space="preserve"> De conformidad con la ley, todos los vehículos que circulen dentro del territorio que comprende la jurisdicción del ca</w:t>
      </w:r>
      <w:r w:rsidR="00557541" w:rsidRPr="00034F1F">
        <w:rPr>
          <w:sz w:val="24"/>
          <w:szCs w:val="24"/>
          <w:lang w:val="es-ES_tradnl"/>
        </w:rPr>
        <w:t xml:space="preserve">ntón </w:t>
      </w:r>
      <w:r w:rsidR="001A5C27" w:rsidRPr="00034F1F">
        <w:rPr>
          <w:sz w:val="24"/>
          <w:szCs w:val="24"/>
          <w:lang w:val="es-ES_tradnl"/>
        </w:rPr>
        <w:t xml:space="preserve"> Mejía</w:t>
      </w:r>
      <w:r w:rsidR="00AB54F5" w:rsidRPr="00034F1F">
        <w:rPr>
          <w:sz w:val="24"/>
          <w:szCs w:val="24"/>
          <w:lang w:val="es-ES_tradnl"/>
        </w:rPr>
        <w:t>, deberán estar provistos con equipos, partes y componentes que permitan asegurar que no se rebasen los límites máximos permisibles de emisión de gases contaminantes; y no podrán circular si no reúnen las condiciones técnico mecánicas adecuadas, o si el tubo de escape y silenciador no se encuentren en perfecto estado de mantenimiento, evitando ruido excesivo o fuga de gases contaminantes.</w:t>
      </w:r>
    </w:p>
    <w:p w:rsidR="00557541" w:rsidRPr="00034F1F" w:rsidRDefault="00557541"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25</w:t>
      </w:r>
      <w:r w:rsidR="00AB54F5" w:rsidRPr="00034F1F">
        <w:rPr>
          <w:b/>
          <w:sz w:val="24"/>
          <w:szCs w:val="24"/>
          <w:lang w:val="es-ES_tradnl"/>
        </w:rPr>
        <w:t>.- De los índices máximos de emisión.-</w:t>
      </w:r>
      <w:r w:rsidR="00AB54F5" w:rsidRPr="00034F1F">
        <w:rPr>
          <w:sz w:val="24"/>
          <w:szCs w:val="24"/>
          <w:lang w:val="es-ES_tradnl"/>
        </w:rPr>
        <w:t xml:space="preserve"> Los índices máximos permisibles de emisión de gases contaminantes y de ruido, serán establecidos por la Dirección de Higiene Municipal, con base en la legislación pertinente sobre la </w:t>
      </w:r>
      <w:r w:rsidR="00AB54F5" w:rsidRPr="00034F1F">
        <w:rPr>
          <w:sz w:val="24"/>
          <w:szCs w:val="24"/>
          <w:lang w:val="es-ES_tradnl"/>
        </w:rPr>
        <w:lastRenderedPageBreak/>
        <w:t xml:space="preserve">materia. En todo caso, ningún vehículo podrá arrojar gases de combustión que excedan del 60% en la escala de opacidad establecida en el Anillo </w:t>
      </w:r>
      <w:proofErr w:type="spellStart"/>
      <w:r w:rsidR="00AB54F5" w:rsidRPr="00034F1F">
        <w:rPr>
          <w:sz w:val="24"/>
          <w:szCs w:val="24"/>
          <w:lang w:val="es-ES_tradnl"/>
        </w:rPr>
        <w:t>Ringelmann</w:t>
      </w:r>
      <w:proofErr w:type="spellEnd"/>
      <w:r w:rsidR="00AB54F5" w:rsidRPr="00034F1F">
        <w:rPr>
          <w:sz w:val="24"/>
          <w:szCs w:val="24"/>
          <w:lang w:val="es-ES_tradnl"/>
        </w:rPr>
        <w:t xml:space="preserve"> o su equivalente electrónico.</w:t>
      </w:r>
    </w:p>
    <w:p w:rsidR="00557541" w:rsidRPr="00034F1F" w:rsidRDefault="00557541"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Las Normas Técnicas Ecuatorianas INEN, referentes a los límites permitidos de emisiones producidas por fuentes móviles terrestres de gasolina y de diesel, servirán de fundamento.</w:t>
      </w:r>
    </w:p>
    <w:p w:rsidR="00557541" w:rsidRPr="00034F1F" w:rsidRDefault="00557541" w:rsidP="00A56899">
      <w:pPr>
        <w:contextualSpacing/>
        <w:rPr>
          <w:sz w:val="24"/>
          <w:szCs w:val="24"/>
          <w:lang w:val="es-ES_tradnl"/>
        </w:rPr>
      </w:pPr>
    </w:p>
    <w:p w:rsidR="00557541" w:rsidRPr="00034F1F" w:rsidRDefault="009A24EE" w:rsidP="00A56899">
      <w:pPr>
        <w:contextualSpacing/>
        <w:rPr>
          <w:sz w:val="24"/>
          <w:szCs w:val="24"/>
          <w:lang w:val="es-ES_tradnl"/>
        </w:rPr>
      </w:pPr>
      <w:r w:rsidRPr="00034F1F">
        <w:rPr>
          <w:b/>
          <w:sz w:val="24"/>
          <w:szCs w:val="24"/>
          <w:lang w:val="es-ES_tradnl"/>
        </w:rPr>
        <w:t>Art. 26</w:t>
      </w:r>
      <w:r w:rsidR="00AB54F5" w:rsidRPr="00034F1F">
        <w:rPr>
          <w:b/>
          <w:sz w:val="24"/>
          <w:szCs w:val="24"/>
          <w:lang w:val="es-ES_tradnl"/>
        </w:rPr>
        <w:t xml:space="preserve">.- Mecanismos para la prevención y control de la contaminación ambiental producida por vehículos.- </w:t>
      </w:r>
      <w:r w:rsidR="00AB54F5" w:rsidRPr="00034F1F">
        <w:rPr>
          <w:sz w:val="24"/>
          <w:szCs w:val="24"/>
          <w:lang w:val="es-ES_tradnl"/>
        </w:rPr>
        <w:t xml:space="preserve">Como mecanismos para prevenir y controlar la contaminación ambiental, atmosférica y de ruidos, ocasionada por los vehículos que circulan en el territorio del cantón, </w:t>
      </w:r>
      <w:r w:rsidR="00085915" w:rsidRPr="00034F1F">
        <w:rPr>
          <w:sz w:val="24"/>
          <w:szCs w:val="24"/>
          <w:lang w:val="es-ES_tradnl"/>
        </w:rPr>
        <w:t>e</w:t>
      </w:r>
      <w:r w:rsidR="001A5C27" w:rsidRPr="00034F1F">
        <w:rPr>
          <w:sz w:val="24"/>
          <w:szCs w:val="24"/>
          <w:lang w:val="es-ES_tradnl"/>
        </w:rPr>
        <w:t>l GAD Municipal</w:t>
      </w:r>
      <w:r w:rsidR="00AB54F5" w:rsidRPr="00034F1F">
        <w:rPr>
          <w:sz w:val="24"/>
          <w:szCs w:val="24"/>
          <w:lang w:val="es-ES_tradnl"/>
        </w:rPr>
        <w:t xml:space="preserve"> establece la revisión vehicular obligatoria y la realización de campañas de control periódicas, conforme a las normas establecidas por los organismos competentes en esa </w:t>
      </w:r>
      <w:r w:rsidR="000F07F5" w:rsidRPr="00034F1F">
        <w:rPr>
          <w:sz w:val="24"/>
          <w:szCs w:val="24"/>
          <w:lang w:val="es-ES_tradnl"/>
        </w:rPr>
        <w:t xml:space="preserve">materia, en coordinación con la Subjefatura </w:t>
      </w:r>
      <w:r w:rsidR="00AB54F5" w:rsidRPr="00034F1F">
        <w:rPr>
          <w:sz w:val="24"/>
          <w:szCs w:val="24"/>
          <w:lang w:val="es-ES_tradnl"/>
        </w:rPr>
        <w:t>de Control de Tránsito y Seguridad Vial</w:t>
      </w:r>
      <w:r w:rsidR="000F07F5" w:rsidRPr="00034F1F">
        <w:rPr>
          <w:sz w:val="24"/>
          <w:szCs w:val="24"/>
          <w:lang w:val="es-ES_tradnl"/>
        </w:rPr>
        <w:t xml:space="preserve"> </w:t>
      </w:r>
      <w:r w:rsidR="00085915" w:rsidRPr="00034F1F">
        <w:rPr>
          <w:sz w:val="24"/>
          <w:szCs w:val="24"/>
          <w:lang w:val="es-ES_tradnl"/>
        </w:rPr>
        <w:t xml:space="preserve"> de</w:t>
      </w:r>
      <w:r w:rsidR="001A5C27" w:rsidRPr="00034F1F">
        <w:rPr>
          <w:sz w:val="24"/>
          <w:szCs w:val="24"/>
          <w:lang w:val="es-ES_tradnl"/>
        </w:rPr>
        <w:t xml:space="preserve"> Mejía</w:t>
      </w:r>
      <w:r w:rsidR="00AB54F5" w:rsidRPr="00034F1F">
        <w:rPr>
          <w:sz w:val="24"/>
          <w:szCs w:val="24"/>
          <w:lang w:val="es-ES_tradnl"/>
        </w:rPr>
        <w:t>, la Unidad de Protección del Medio Ambiente de la Policía Nacional, la Dirección Municipal de Higiene y Medio Ambiente, la Comisarí</w:t>
      </w:r>
      <w:r w:rsidR="000F07F5" w:rsidRPr="00034F1F">
        <w:rPr>
          <w:sz w:val="24"/>
          <w:szCs w:val="24"/>
          <w:lang w:val="es-ES_tradnl"/>
        </w:rPr>
        <w:t xml:space="preserve">a </w:t>
      </w:r>
      <w:r w:rsidR="0030364E" w:rsidRPr="00034F1F">
        <w:rPr>
          <w:sz w:val="24"/>
          <w:szCs w:val="24"/>
          <w:lang w:val="es-ES_tradnl"/>
        </w:rPr>
        <w:t xml:space="preserve">de </w:t>
      </w:r>
      <w:r w:rsidR="000F07F5" w:rsidRPr="00034F1F">
        <w:rPr>
          <w:sz w:val="24"/>
          <w:szCs w:val="24"/>
          <w:lang w:val="es-ES_tradnl"/>
        </w:rPr>
        <w:t xml:space="preserve">Higiene Municipal y la </w:t>
      </w:r>
      <w:r w:rsidR="005E0F2A" w:rsidRPr="00034F1F">
        <w:rPr>
          <w:sz w:val="24"/>
          <w:szCs w:val="24"/>
          <w:lang w:val="es-ES_tradnl"/>
        </w:rPr>
        <w:t>DM</w:t>
      </w:r>
      <w:r w:rsidR="00AB54F5" w:rsidRPr="00034F1F">
        <w:rPr>
          <w:sz w:val="24"/>
          <w:szCs w:val="24"/>
          <w:lang w:val="es-ES_tradnl"/>
        </w:rPr>
        <w:t>.</w:t>
      </w:r>
    </w:p>
    <w:p w:rsidR="009A24EE" w:rsidRPr="00034F1F" w:rsidRDefault="009A24EE" w:rsidP="00085915">
      <w:pPr>
        <w:contextualSpacing/>
        <w:jc w:val="center"/>
        <w:rPr>
          <w:sz w:val="24"/>
          <w:szCs w:val="24"/>
          <w:lang w:val="es-ES_tradnl"/>
        </w:rPr>
      </w:pPr>
    </w:p>
    <w:p w:rsidR="00AB54F5" w:rsidRPr="00034F1F" w:rsidRDefault="00AB54F5" w:rsidP="00085915">
      <w:pPr>
        <w:contextualSpacing/>
        <w:jc w:val="center"/>
        <w:rPr>
          <w:b/>
          <w:sz w:val="24"/>
          <w:szCs w:val="24"/>
          <w:lang w:val="es-ES_tradnl"/>
        </w:rPr>
      </w:pPr>
      <w:r w:rsidRPr="00034F1F">
        <w:rPr>
          <w:b/>
          <w:sz w:val="24"/>
          <w:szCs w:val="24"/>
          <w:lang w:val="es-ES_tradnl"/>
        </w:rPr>
        <w:t>Sección Segunda</w:t>
      </w:r>
    </w:p>
    <w:p w:rsidR="00AB54F5" w:rsidRPr="00034F1F" w:rsidRDefault="00AB54F5" w:rsidP="00085915">
      <w:pPr>
        <w:contextualSpacing/>
        <w:jc w:val="center"/>
        <w:rPr>
          <w:b/>
          <w:sz w:val="24"/>
          <w:szCs w:val="24"/>
          <w:lang w:val="es-ES_tradnl"/>
        </w:rPr>
      </w:pPr>
      <w:r w:rsidRPr="00034F1F">
        <w:rPr>
          <w:b/>
          <w:sz w:val="24"/>
          <w:szCs w:val="24"/>
          <w:lang w:val="es-ES_tradnl"/>
        </w:rPr>
        <w:t>DE LA REVISIÓN VEHICULAR OBLIGATORIA.</w:t>
      </w:r>
    </w:p>
    <w:p w:rsidR="00557541" w:rsidRPr="00034F1F" w:rsidRDefault="00557541"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27</w:t>
      </w:r>
      <w:r w:rsidR="00AB54F5" w:rsidRPr="00034F1F">
        <w:rPr>
          <w:b/>
          <w:sz w:val="24"/>
          <w:szCs w:val="24"/>
          <w:lang w:val="es-ES_tradnl"/>
        </w:rPr>
        <w:t>.- De la revisión vehicular obligatoria.-</w:t>
      </w:r>
      <w:r w:rsidR="00AB54F5" w:rsidRPr="00034F1F">
        <w:rPr>
          <w:sz w:val="24"/>
          <w:szCs w:val="24"/>
          <w:lang w:val="es-ES_tradnl"/>
        </w:rPr>
        <w:t xml:space="preserve"> La revisión vehicular es obligatoria para todos los vehículos de transporte público y comercial de pasajeros y de carga que operan y prestan servicio en el cantón o desde éste, así como para los vehículos de transporte privado y los del sector público.</w:t>
      </w:r>
    </w:p>
    <w:p w:rsidR="00557541" w:rsidRPr="00034F1F" w:rsidRDefault="00557541"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Los propietarios de vehículos automotores están obligados a someter los mismos a revisiones técnico mecánicas en los centros de revisión y control vehicular autorizados, para cuyo efecto </w:t>
      </w:r>
      <w:r w:rsidR="00085915" w:rsidRPr="00034F1F">
        <w:rPr>
          <w:sz w:val="24"/>
          <w:szCs w:val="24"/>
          <w:lang w:val="es-ES_tradnl"/>
        </w:rPr>
        <w:t>e</w:t>
      </w:r>
      <w:r w:rsidR="00E33395" w:rsidRPr="00034F1F">
        <w:rPr>
          <w:sz w:val="24"/>
          <w:szCs w:val="24"/>
          <w:lang w:val="es-ES_tradnl"/>
        </w:rPr>
        <w:t>l GAD Municipal del cantón Mejía</w:t>
      </w:r>
      <w:r w:rsidR="002E0BB0" w:rsidRPr="00034F1F">
        <w:rPr>
          <w:sz w:val="24"/>
          <w:szCs w:val="24"/>
          <w:lang w:val="es-ES_tradnl"/>
        </w:rPr>
        <w:t xml:space="preserve"> </w:t>
      </w:r>
      <w:r w:rsidRPr="00034F1F">
        <w:rPr>
          <w:sz w:val="24"/>
          <w:szCs w:val="24"/>
          <w:lang w:val="es-ES_tradnl"/>
        </w:rPr>
        <w:t>emitirá el reglamento respectivo.</w:t>
      </w:r>
    </w:p>
    <w:p w:rsidR="00B24909" w:rsidRPr="00034F1F" w:rsidRDefault="00B24909"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28</w:t>
      </w:r>
      <w:r w:rsidR="00AB54F5" w:rsidRPr="00034F1F">
        <w:rPr>
          <w:b/>
          <w:sz w:val="24"/>
          <w:szCs w:val="24"/>
          <w:lang w:val="es-ES_tradnl"/>
        </w:rPr>
        <w:t>.- Objetivos de la Revisión.-</w:t>
      </w:r>
      <w:r w:rsidR="00AB54F5" w:rsidRPr="00034F1F">
        <w:rPr>
          <w:sz w:val="24"/>
          <w:szCs w:val="24"/>
          <w:lang w:val="es-ES_tradnl"/>
        </w:rPr>
        <w:t xml:space="preserve"> Esta revisión vehicular persigue dos objetivos:</w:t>
      </w:r>
    </w:p>
    <w:p w:rsidR="00A04739" w:rsidRPr="00034F1F" w:rsidRDefault="00AB54F5" w:rsidP="00A56899">
      <w:pPr>
        <w:pStyle w:val="Prrafodelista"/>
        <w:numPr>
          <w:ilvl w:val="0"/>
          <w:numId w:val="12"/>
        </w:numPr>
        <w:rPr>
          <w:sz w:val="24"/>
          <w:szCs w:val="24"/>
          <w:lang w:val="es-ES_tradnl"/>
        </w:rPr>
      </w:pPr>
      <w:r w:rsidRPr="00034F1F">
        <w:rPr>
          <w:sz w:val="24"/>
          <w:szCs w:val="24"/>
          <w:lang w:val="es-ES_tradnl"/>
        </w:rPr>
        <w:t>Verificar y controlar que todos los vehículos que circulen en el territorio del cantón se encuentren en adecuadas condiciones mecánicas y de funcionamiento, que garanticen su circulación con seguridad para los usuarios y terceras personas, y con calidad en la prestación del servicio de transporte de pasajeros o de carga.</w:t>
      </w:r>
    </w:p>
    <w:p w:rsidR="00A04739" w:rsidRPr="00034F1F" w:rsidRDefault="00AB54F5" w:rsidP="00A56899">
      <w:pPr>
        <w:pStyle w:val="Prrafodelista"/>
        <w:numPr>
          <w:ilvl w:val="0"/>
          <w:numId w:val="12"/>
        </w:numPr>
        <w:rPr>
          <w:sz w:val="24"/>
          <w:szCs w:val="24"/>
          <w:lang w:val="es-ES_tradnl"/>
        </w:rPr>
      </w:pPr>
      <w:r w:rsidRPr="00034F1F">
        <w:rPr>
          <w:sz w:val="24"/>
          <w:szCs w:val="24"/>
          <w:lang w:val="es-ES_tradnl"/>
        </w:rPr>
        <w:t xml:space="preserve">Verificar y controlar que todos los vehículos que circulen en el territorio del cantón no rebasen los límites máximos permisibles de emisión de gases contaminantes, a fin de preservar la calidad ambiental. Para la </w:t>
      </w:r>
      <w:r w:rsidRPr="00034F1F">
        <w:rPr>
          <w:sz w:val="24"/>
          <w:szCs w:val="24"/>
          <w:lang w:val="es-ES_tradnl"/>
        </w:rPr>
        <w:lastRenderedPageBreak/>
        <w:t xml:space="preserve">medición se podrán utilizar opacímetros u otros mecanismos técnicos calificados por la Dirección de </w:t>
      </w:r>
      <w:r w:rsidR="005E0F2A" w:rsidRPr="00034F1F">
        <w:rPr>
          <w:sz w:val="24"/>
          <w:szCs w:val="24"/>
          <w:lang w:val="es-ES_tradnl"/>
        </w:rPr>
        <w:t>Medio Ambiente o por la propia DM</w:t>
      </w:r>
      <w:r w:rsidRPr="00034F1F">
        <w:rPr>
          <w:sz w:val="24"/>
          <w:szCs w:val="24"/>
          <w:lang w:val="es-ES_tradnl"/>
        </w:rPr>
        <w:t>.</w:t>
      </w:r>
    </w:p>
    <w:p w:rsidR="00AB54F5" w:rsidRPr="00034F1F" w:rsidRDefault="00AB54F5" w:rsidP="00A56899">
      <w:pPr>
        <w:pStyle w:val="Prrafodelista"/>
        <w:numPr>
          <w:ilvl w:val="0"/>
          <w:numId w:val="12"/>
        </w:numPr>
        <w:rPr>
          <w:sz w:val="24"/>
          <w:szCs w:val="24"/>
          <w:lang w:val="es-ES_tradnl"/>
        </w:rPr>
      </w:pPr>
      <w:r w:rsidRPr="00034F1F">
        <w:rPr>
          <w:sz w:val="24"/>
          <w:szCs w:val="24"/>
          <w:lang w:val="es-ES_tradnl"/>
        </w:rPr>
        <w:t xml:space="preserve">Verificar y controlar que todos los vehículos </w:t>
      </w:r>
      <w:r w:rsidR="00AE4059" w:rsidRPr="00034F1F">
        <w:rPr>
          <w:sz w:val="24"/>
          <w:szCs w:val="24"/>
          <w:lang w:val="es-ES_tradnl"/>
        </w:rPr>
        <w:t xml:space="preserve">de </w:t>
      </w:r>
      <w:r w:rsidRPr="00034F1F">
        <w:rPr>
          <w:sz w:val="24"/>
          <w:szCs w:val="24"/>
          <w:lang w:val="es-ES_tradnl"/>
        </w:rPr>
        <w:t>transporte terrestre de servicio público masivo, cumplan con lo dispuesto en el Art. 79 del Reglamento General a la Ley de Discapacidades y las normas CONADIS-INEN.</w:t>
      </w:r>
    </w:p>
    <w:p w:rsidR="00AB54F5" w:rsidRPr="00034F1F" w:rsidRDefault="00AB54F5" w:rsidP="00A56899">
      <w:pPr>
        <w:contextualSpacing/>
        <w:rPr>
          <w:sz w:val="24"/>
          <w:szCs w:val="24"/>
          <w:lang w:val="es-ES_tradnl"/>
        </w:rPr>
      </w:pPr>
      <w:r w:rsidRPr="00034F1F">
        <w:rPr>
          <w:sz w:val="24"/>
          <w:szCs w:val="24"/>
          <w:lang w:val="es-ES_tradnl"/>
        </w:rPr>
        <w:t>La revisión permitirá comprobar y certificar el estado de funcionamiento del motor y comprenderá las partes, elementos y componentes del sistema de dirección; del sistema de frenos, embrague y caja de cambios; del sistema de suspensión; del sistema eléctrico y de luces interiores y exteriores; el chasis, el estado interior y exterior de la carrocería, la tapicería, el tablero de control, asientos y vidrios; el estado de las llantas; el tubo de escape; el equipo de emergencia; los elementos auxiliares de la conducción como bocinas, limpiaparabrisas y espejos retrovisores interiores y exteriores; y, los elementos de seguridad.</w:t>
      </w:r>
    </w:p>
    <w:p w:rsidR="00B24909" w:rsidRPr="00034F1F" w:rsidRDefault="00B24909" w:rsidP="00A56899">
      <w:pPr>
        <w:contextualSpacing/>
        <w:rPr>
          <w:sz w:val="24"/>
          <w:szCs w:val="24"/>
          <w:lang w:val="es-ES_tradnl"/>
        </w:rPr>
      </w:pPr>
    </w:p>
    <w:p w:rsidR="00AB54F5" w:rsidRPr="00034F1F" w:rsidRDefault="00A04739" w:rsidP="00A56899">
      <w:pPr>
        <w:contextualSpacing/>
        <w:rPr>
          <w:sz w:val="24"/>
          <w:szCs w:val="24"/>
          <w:lang w:val="es-ES_tradnl"/>
        </w:rPr>
      </w:pPr>
      <w:r w:rsidRPr="00034F1F">
        <w:rPr>
          <w:sz w:val="24"/>
          <w:szCs w:val="24"/>
          <w:lang w:val="es-ES_tradnl"/>
        </w:rPr>
        <w:t xml:space="preserve">La </w:t>
      </w:r>
      <w:r w:rsidR="005E0F2A" w:rsidRPr="00034F1F">
        <w:rPr>
          <w:sz w:val="24"/>
          <w:szCs w:val="24"/>
          <w:lang w:val="es-ES_tradnl"/>
        </w:rPr>
        <w:t>DM</w:t>
      </w:r>
      <w:r w:rsidR="00AB54F5" w:rsidRPr="00034F1F">
        <w:rPr>
          <w:sz w:val="24"/>
          <w:szCs w:val="24"/>
          <w:lang w:val="es-ES_tradnl"/>
        </w:rPr>
        <w:t>, determinará el calendario de la revisión vehicular para los vehículos de transporte públi</w:t>
      </w:r>
      <w:r w:rsidR="000D73FB" w:rsidRPr="00034F1F">
        <w:rPr>
          <w:sz w:val="24"/>
          <w:szCs w:val="24"/>
          <w:lang w:val="es-ES_tradnl"/>
        </w:rPr>
        <w:t>co y comercial de pasajeros y d</w:t>
      </w:r>
      <w:r w:rsidR="00AB54F5" w:rsidRPr="00034F1F">
        <w:rPr>
          <w:sz w:val="24"/>
          <w:szCs w:val="24"/>
          <w:lang w:val="es-ES_tradnl"/>
        </w:rPr>
        <w:t>e carga.</w:t>
      </w:r>
    </w:p>
    <w:p w:rsidR="00C14782" w:rsidRPr="00034F1F" w:rsidRDefault="00C14782" w:rsidP="00085915">
      <w:pPr>
        <w:contextualSpacing/>
        <w:jc w:val="center"/>
        <w:rPr>
          <w:sz w:val="24"/>
          <w:szCs w:val="24"/>
          <w:lang w:val="es-ES_tradnl"/>
        </w:rPr>
      </w:pPr>
    </w:p>
    <w:p w:rsidR="00AB54F5" w:rsidRPr="00034F1F" w:rsidRDefault="00AB54F5" w:rsidP="00085915">
      <w:pPr>
        <w:contextualSpacing/>
        <w:jc w:val="center"/>
        <w:rPr>
          <w:b/>
          <w:sz w:val="24"/>
          <w:szCs w:val="24"/>
          <w:lang w:val="es-ES_tradnl"/>
        </w:rPr>
      </w:pPr>
      <w:r w:rsidRPr="00034F1F">
        <w:rPr>
          <w:b/>
          <w:sz w:val="24"/>
          <w:szCs w:val="24"/>
          <w:lang w:val="es-ES_tradnl"/>
        </w:rPr>
        <w:t>Sección Tercera</w:t>
      </w:r>
    </w:p>
    <w:p w:rsidR="00AB54F5" w:rsidRPr="00034F1F" w:rsidRDefault="00AB54F5" w:rsidP="00085915">
      <w:pPr>
        <w:contextualSpacing/>
        <w:jc w:val="center"/>
        <w:rPr>
          <w:b/>
          <w:sz w:val="24"/>
          <w:szCs w:val="24"/>
          <w:lang w:val="es-ES_tradnl"/>
        </w:rPr>
      </w:pPr>
      <w:r w:rsidRPr="00034F1F">
        <w:rPr>
          <w:b/>
          <w:sz w:val="24"/>
          <w:szCs w:val="24"/>
          <w:lang w:val="es-ES_tradnl"/>
        </w:rPr>
        <w:t>DE LOS CENTROS DE REVISIÓN VEHICULAR</w:t>
      </w:r>
    </w:p>
    <w:p w:rsidR="00B24909" w:rsidRPr="00034F1F" w:rsidRDefault="00B24909" w:rsidP="00A56899">
      <w:pPr>
        <w:contextualSpacing/>
        <w:rPr>
          <w:sz w:val="24"/>
          <w:szCs w:val="24"/>
          <w:lang w:val="es-ES_tradnl"/>
        </w:rPr>
      </w:pPr>
    </w:p>
    <w:p w:rsidR="00AB54F5" w:rsidRPr="00034F1F" w:rsidRDefault="009A24EE" w:rsidP="00A56899">
      <w:pPr>
        <w:contextualSpacing/>
        <w:rPr>
          <w:sz w:val="24"/>
          <w:szCs w:val="24"/>
          <w:lang w:val="es-ES_tradnl"/>
        </w:rPr>
      </w:pPr>
      <w:r w:rsidRPr="00034F1F">
        <w:rPr>
          <w:b/>
          <w:sz w:val="24"/>
          <w:szCs w:val="24"/>
          <w:lang w:val="es-ES_tradnl"/>
        </w:rPr>
        <w:t>Art. 29</w:t>
      </w:r>
      <w:r w:rsidR="00AB54F5" w:rsidRPr="00034F1F">
        <w:rPr>
          <w:b/>
          <w:sz w:val="24"/>
          <w:szCs w:val="24"/>
          <w:lang w:val="es-ES_tradnl"/>
        </w:rPr>
        <w:t>.- De los Centros de Revisión Vehicular.-</w:t>
      </w:r>
      <w:r w:rsidR="00AB54F5" w:rsidRPr="00034F1F">
        <w:rPr>
          <w:sz w:val="24"/>
          <w:szCs w:val="24"/>
          <w:lang w:val="es-ES_tradnl"/>
        </w:rPr>
        <w:t xml:space="preserve"> Para cumplir con el propósito señalado en la sección precedente, </w:t>
      </w:r>
      <w:r w:rsidR="00BE1B04" w:rsidRPr="00034F1F">
        <w:rPr>
          <w:sz w:val="24"/>
          <w:szCs w:val="24"/>
          <w:lang w:val="es-ES_tradnl"/>
        </w:rPr>
        <w:t>e</w:t>
      </w:r>
      <w:r w:rsidR="001A5C27" w:rsidRPr="00034F1F">
        <w:rPr>
          <w:sz w:val="24"/>
          <w:szCs w:val="24"/>
          <w:lang w:val="es-ES_tradnl"/>
        </w:rPr>
        <w:t>l GAD Municipal</w:t>
      </w:r>
      <w:r w:rsidR="00AB54F5" w:rsidRPr="00034F1F">
        <w:rPr>
          <w:sz w:val="24"/>
          <w:szCs w:val="24"/>
          <w:lang w:val="es-ES_tradnl"/>
        </w:rPr>
        <w:t xml:space="preserve">, instalará Centros Municipales de Revisión Vehicular; o, en coordinación con la </w:t>
      </w:r>
      <w:r w:rsidR="005E0F2A" w:rsidRPr="00034F1F">
        <w:rPr>
          <w:sz w:val="24"/>
          <w:szCs w:val="24"/>
          <w:lang w:val="es-ES_tradnl"/>
        </w:rPr>
        <w:t>ANT o la EP que ésta cree pare este efecto</w:t>
      </w:r>
      <w:r w:rsidR="00AB54F5" w:rsidRPr="00034F1F">
        <w:rPr>
          <w:sz w:val="24"/>
          <w:szCs w:val="24"/>
          <w:lang w:val="es-ES_tradnl"/>
        </w:rPr>
        <w:t>, podrá promover y autorizar el establecimiento de estos Centros de Revisión, por parte de la iniciativa privada, que podrán ser administrados por personas naturales o jurídicas, así como supervisará y regulará obligatoriamente su funcionamiento y operación.</w:t>
      </w:r>
    </w:p>
    <w:p w:rsidR="008C565F" w:rsidRPr="00034F1F" w:rsidRDefault="008C565F"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30</w:t>
      </w:r>
      <w:r w:rsidR="00AB54F5" w:rsidRPr="00034F1F">
        <w:rPr>
          <w:b/>
          <w:sz w:val="24"/>
          <w:szCs w:val="24"/>
          <w:lang w:val="es-ES_tradnl"/>
        </w:rPr>
        <w:t>.- De la Operación de los Centros de Revisión Vehicular.-</w:t>
      </w:r>
      <w:r w:rsidR="00AB54F5" w:rsidRPr="00034F1F">
        <w:rPr>
          <w:sz w:val="24"/>
          <w:szCs w:val="24"/>
          <w:lang w:val="es-ES_tradnl"/>
        </w:rPr>
        <w:t xml:space="preserve"> Estos Centros de Revisión vehicular, cumplirán sus funciones de acuerdo a los re</w:t>
      </w:r>
      <w:r w:rsidR="005279EB" w:rsidRPr="00034F1F">
        <w:rPr>
          <w:sz w:val="24"/>
          <w:szCs w:val="24"/>
          <w:lang w:val="es-ES_tradnl"/>
        </w:rPr>
        <w:t xml:space="preserve">quisitos determinados por la </w:t>
      </w:r>
      <w:r w:rsidR="005E0F2A" w:rsidRPr="00034F1F">
        <w:rPr>
          <w:sz w:val="24"/>
          <w:szCs w:val="24"/>
          <w:lang w:val="es-ES_tradnl"/>
        </w:rPr>
        <w:t>DM</w:t>
      </w:r>
      <w:r w:rsidR="00AB54F5" w:rsidRPr="00034F1F">
        <w:rPr>
          <w:sz w:val="24"/>
          <w:szCs w:val="24"/>
          <w:lang w:val="es-ES_tradnl"/>
        </w:rPr>
        <w:t xml:space="preserve">, la Dirección de </w:t>
      </w:r>
      <w:r w:rsidR="005E0F2A" w:rsidRPr="00034F1F">
        <w:rPr>
          <w:sz w:val="24"/>
          <w:szCs w:val="24"/>
          <w:lang w:val="es-ES_tradnl"/>
        </w:rPr>
        <w:t>Medio Ambiente, la ANT</w:t>
      </w:r>
      <w:r w:rsidR="00AB54F5" w:rsidRPr="00034F1F">
        <w:rPr>
          <w:sz w:val="24"/>
          <w:szCs w:val="24"/>
          <w:lang w:val="es-ES_tradnl"/>
        </w:rPr>
        <w:t xml:space="preserve"> y la </w:t>
      </w:r>
      <w:r w:rsidR="005279EB" w:rsidRPr="00034F1F">
        <w:rPr>
          <w:sz w:val="24"/>
          <w:szCs w:val="24"/>
          <w:lang w:val="es-ES_tradnl"/>
        </w:rPr>
        <w:t>Subjefatura</w:t>
      </w:r>
      <w:r w:rsidR="00AB54F5" w:rsidRPr="00034F1F">
        <w:rPr>
          <w:sz w:val="24"/>
          <w:szCs w:val="24"/>
          <w:lang w:val="es-ES_tradnl"/>
        </w:rPr>
        <w:t xml:space="preserve"> de Control de Tránsit</w:t>
      </w:r>
      <w:r w:rsidR="005279EB" w:rsidRPr="00034F1F">
        <w:rPr>
          <w:sz w:val="24"/>
          <w:szCs w:val="24"/>
          <w:lang w:val="es-ES_tradnl"/>
        </w:rPr>
        <w:t xml:space="preserve">o y Seguridad Vial de </w:t>
      </w:r>
      <w:r w:rsidR="001A5C27" w:rsidRPr="00034F1F">
        <w:rPr>
          <w:sz w:val="24"/>
          <w:szCs w:val="24"/>
          <w:lang w:val="es-ES_tradnl"/>
        </w:rPr>
        <w:t xml:space="preserve"> Mejía</w:t>
      </w:r>
      <w:r w:rsidR="00AB54F5" w:rsidRPr="00034F1F">
        <w:rPr>
          <w:sz w:val="24"/>
          <w:szCs w:val="24"/>
          <w:lang w:val="es-ES_tradnl"/>
        </w:rPr>
        <w:t>, y podrán operar bajo la modalidad de contrato de prestación de servicios, concesión, delegación, o mediante la suscripción de convenios interinstitucionales de cooperación y asistencia al servicio.</w:t>
      </w:r>
    </w:p>
    <w:p w:rsidR="005279EB" w:rsidRPr="00034F1F" w:rsidRDefault="005279EB"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31</w:t>
      </w:r>
      <w:r w:rsidR="00AB54F5" w:rsidRPr="00034F1F">
        <w:rPr>
          <w:b/>
          <w:sz w:val="24"/>
          <w:szCs w:val="24"/>
          <w:lang w:val="es-ES_tradnl"/>
        </w:rPr>
        <w:t>.- Del certificado de Revisión Vehicular.-</w:t>
      </w:r>
      <w:r w:rsidR="00AB54F5" w:rsidRPr="00034F1F">
        <w:rPr>
          <w:sz w:val="24"/>
          <w:szCs w:val="24"/>
          <w:lang w:val="es-ES_tradnl"/>
        </w:rPr>
        <w:t xml:space="preserve"> Los establecimientos señalados en los artículos precedentes, serán los únicos legalmente autorizados para la revisión técnico mecánica y el control de la emisión de contaminantes de vehículos automotores, debiendo conferir bajo su responsabilidad el "Certificado </w:t>
      </w:r>
      <w:r w:rsidR="00AB54F5" w:rsidRPr="00034F1F">
        <w:rPr>
          <w:sz w:val="24"/>
          <w:szCs w:val="24"/>
          <w:lang w:val="es-ES_tradnl"/>
        </w:rPr>
        <w:lastRenderedPageBreak/>
        <w:t>de Revisión Vehicular" que será uno de los requisitos previos al otorgamiento de la matrícula respectiva.</w:t>
      </w:r>
    </w:p>
    <w:p w:rsidR="00B07A89" w:rsidRPr="00034F1F" w:rsidRDefault="00085ECF" w:rsidP="00085ECF">
      <w:pPr>
        <w:tabs>
          <w:tab w:val="left" w:pos="3556"/>
        </w:tabs>
        <w:contextualSpacing/>
        <w:rPr>
          <w:sz w:val="24"/>
          <w:szCs w:val="24"/>
          <w:lang w:val="es-ES_tradnl"/>
        </w:rPr>
      </w:pPr>
      <w:r w:rsidRPr="00034F1F">
        <w:rPr>
          <w:sz w:val="24"/>
          <w:szCs w:val="24"/>
          <w:lang w:val="es-ES_tradnl"/>
        </w:rPr>
        <w:tab/>
      </w:r>
    </w:p>
    <w:p w:rsidR="00AB54F5" w:rsidRPr="00034F1F" w:rsidRDefault="00F94ACE" w:rsidP="00A56899">
      <w:pPr>
        <w:contextualSpacing/>
        <w:rPr>
          <w:sz w:val="24"/>
          <w:szCs w:val="24"/>
          <w:lang w:val="es-ES_tradnl"/>
        </w:rPr>
      </w:pPr>
      <w:r w:rsidRPr="00034F1F">
        <w:rPr>
          <w:b/>
          <w:sz w:val="24"/>
          <w:szCs w:val="24"/>
          <w:lang w:val="es-ES_tradnl"/>
        </w:rPr>
        <w:t>Art. 32</w:t>
      </w:r>
      <w:r w:rsidR="00AB54F5" w:rsidRPr="00034F1F">
        <w:rPr>
          <w:b/>
          <w:sz w:val="24"/>
          <w:szCs w:val="24"/>
          <w:lang w:val="es-ES_tradnl"/>
        </w:rPr>
        <w:t>.- Del incumplimiento de los índices máximos permisibles.-</w:t>
      </w:r>
      <w:r w:rsidR="00AB54F5" w:rsidRPr="00034F1F">
        <w:rPr>
          <w:sz w:val="24"/>
          <w:szCs w:val="24"/>
          <w:lang w:val="es-ES_tradnl"/>
        </w:rPr>
        <w:t xml:space="preserve"> Aquellos vehículos que habiendo efectuado la revisión vehicular obligatoria, rebasen los índices máximos permisibles de emisión de gases contaminantes, a los que se refiere el artículo 26 de esta ordenanza, serán retirados de circulación y no podrán hacerlo en todo el territorio del cantón, hasta que hayan cumplido con las modificaciones pertinentes determinadas en la revisión.</w:t>
      </w:r>
    </w:p>
    <w:p w:rsidR="00B07A89" w:rsidRPr="00034F1F" w:rsidRDefault="00B07A89" w:rsidP="00BE1B04">
      <w:pPr>
        <w:contextualSpacing/>
        <w:jc w:val="center"/>
        <w:rPr>
          <w:sz w:val="24"/>
          <w:szCs w:val="24"/>
          <w:lang w:val="es-ES_tradnl"/>
        </w:rPr>
      </w:pPr>
    </w:p>
    <w:p w:rsidR="00AB54F5" w:rsidRPr="00034F1F" w:rsidRDefault="00AB54F5" w:rsidP="00BE1B04">
      <w:pPr>
        <w:contextualSpacing/>
        <w:jc w:val="center"/>
        <w:rPr>
          <w:b/>
          <w:sz w:val="24"/>
          <w:szCs w:val="24"/>
          <w:lang w:val="es-ES_tradnl"/>
        </w:rPr>
      </w:pPr>
      <w:r w:rsidRPr="00034F1F">
        <w:rPr>
          <w:b/>
          <w:sz w:val="24"/>
          <w:szCs w:val="24"/>
          <w:lang w:val="es-ES_tradnl"/>
        </w:rPr>
        <w:t>CAPITULO IV</w:t>
      </w:r>
    </w:p>
    <w:p w:rsidR="00AB54F5" w:rsidRPr="00034F1F" w:rsidRDefault="00AB54F5" w:rsidP="00BE1B04">
      <w:pPr>
        <w:contextualSpacing/>
        <w:jc w:val="center"/>
        <w:rPr>
          <w:b/>
          <w:sz w:val="24"/>
          <w:szCs w:val="24"/>
          <w:lang w:val="es-ES_tradnl"/>
        </w:rPr>
      </w:pPr>
      <w:r w:rsidRPr="00034F1F">
        <w:rPr>
          <w:b/>
          <w:sz w:val="24"/>
          <w:szCs w:val="24"/>
          <w:lang w:val="es-ES_tradnl"/>
        </w:rPr>
        <w:t>DEL ESTACIONAMIENTO VEHICULAR</w:t>
      </w:r>
    </w:p>
    <w:p w:rsidR="00B07A89" w:rsidRPr="00034F1F" w:rsidRDefault="00B07A89"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33</w:t>
      </w:r>
      <w:r w:rsidR="00AB54F5" w:rsidRPr="00034F1F">
        <w:rPr>
          <w:b/>
          <w:sz w:val="24"/>
          <w:szCs w:val="24"/>
          <w:lang w:val="es-ES_tradnl"/>
        </w:rPr>
        <w:t xml:space="preserve">.- Del estacionamiento vehicular.- </w:t>
      </w:r>
      <w:r w:rsidR="00AB54F5" w:rsidRPr="00034F1F">
        <w:rPr>
          <w:sz w:val="24"/>
          <w:szCs w:val="24"/>
          <w:lang w:val="es-ES_tradnl"/>
        </w:rPr>
        <w:t xml:space="preserve">De conformidad con lo dispuesto en </w:t>
      </w:r>
      <w:r w:rsidR="00BE1B04" w:rsidRPr="00034F1F">
        <w:rPr>
          <w:sz w:val="24"/>
          <w:szCs w:val="24"/>
          <w:lang w:val="es-ES_tradnl"/>
        </w:rPr>
        <w:t>el COOTAD</w:t>
      </w:r>
      <w:r w:rsidR="00AB54F5" w:rsidRPr="00034F1F">
        <w:rPr>
          <w:sz w:val="24"/>
          <w:szCs w:val="24"/>
          <w:lang w:val="es-ES_tradnl"/>
        </w:rPr>
        <w:t xml:space="preserve">, le compete a </w:t>
      </w:r>
      <w:r w:rsidR="001A5C27" w:rsidRPr="00034F1F">
        <w:rPr>
          <w:sz w:val="24"/>
          <w:szCs w:val="24"/>
          <w:lang w:val="es-ES_tradnl"/>
        </w:rPr>
        <w:t>El GAD Municipal</w:t>
      </w:r>
      <w:r w:rsidR="00AB54F5" w:rsidRPr="00034F1F">
        <w:rPr>
          <w:sz w:val="24"/>
          <w:szCs w:val="24"/>
          <w:lang w:val="es-ES_tradnl"/>
        </w:rPr>
        <w:t xml:space="preserve"> </w:t>
      </w:r>
      <w:r w:rsidR="00BE1B04" w:rsidRPr="00034F1F">
        <w:rPr>
          <w:sz w:val="24"/>
          <w:szCs w:val="24"/>
          <w:lang w:val="es-ES_tradnl"/>
        </w:rPr>
        <w:t xml:space="preserve">ejercer el control y ocupación del suelo, por ende </w:t>
      </w:r>
      <w:r w:rsidR="00AB54F5" w:rsidRPr="00034F1F">
        <w:rPr>
          <w:sz w:val="24"/>
          <w:szCs w:val="24"/>
          <w:lang w:val="es-ES_tradnl"/>
        </w:rPr>
        <w:t>el proporcionar lugares apropiados para el estacionamiento de vehículos. Para ello, establecerá las normas correspondientes a fin de regular el estacionamiento público y privado, tanto en la vía pública como fuera de ella.</w:t>
      </w:r>
    </w:p>
    <w:p w:rsidR="00C14782" w:rsidRPr="00034F1F" w:rsidRDefault="00C14782" w:rsidP="00A56899">
      <w:pPr>
        <w:contextualSpacing/>
        <w:rPr>
          <w:sz w:val="24"/>
          <w:szCs w:val="24"/>
          <w:lang w:val="es-ES_tradnl"/>
        </w:rPr>
      </w:pPr>
    </w:p>
    <w:p w:rsidR="00AB54F5" w:rsidRPr="00034F1F" w:rsidRDefault="00AB54F5" w:rsidP="00BE1B04">
      <w:pPr>
        <w:contextualSpacing/>
        <w:jc w:val="center"/>
        <w:rPr>
          <w:b/>
          <w:sz w:val="24"/>
          <w:szCs w:val="24"/>
          <w:lang w:val="es-ES_tradnl"/>
        </w:rPr>
      </w:pPr>
      <w:r w:rsidRPr="00034F1F">
        <w:rPr>
          <w:b/>
          <w:sz w:val="24"/>
          <w:szCs w:val="24"/>
          <w:lang w:val="es-ES_tradnl"/>
        </w:rPr>
        <w:t>Sección Primera</w:t>
      </w:r>
    </w:p>
    <w:p w:rsidR="00AB54F5" w:rsidRPr="00034F1F" w:rsidRDefault="00AB54F5" w:rsidP="00BE1B04">
      <w:pPr>
        <w:contextualSpacing/>
        <w:jc w:val="center"/>
        <w:rPr>
          <w:b/>
          <w:sz w:val="24"/>
          <w:szCs w:val="24"/>
          <w:lang w:val="es-ES_tradnl"/>
        </w:rPr>
      </w:pPr>
      <w:r w:rsidRPr="00034F1F">
        <w:rPr>
          <w:b/>
          <w:sz w:val="24"/>
          <w:szCs w:val="24"/>
          <w:lang w:val="es-ES_tradnl"/>
        </w:rPr>
        <w:t>DE LA OCUPACIÓN DE LA VÍA PÚBLICA CON ESTACIONAMIENTOS</w:t>
      </w:r>
    </w:p>
    <w:p w:rsidR="00B07A89" w:rsidRPr="00034F1F" w:rsidRDefault="00B07A89" w:rsidP="00BE1B04">
      <w:pPr>
        <w:tabs>
          <w:tab w:val="left" w:pos="3168"/>
        </w:tabs>
        <w:contextualSpacing/>
        <w:jc w:val="center"/>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34</w:t>
      </w:r>
      <w:r w:rsidR="00AB54F5" w:rsidRPr="00034F1F">
        <w:rPr>
          <w:b/>
          <w:sz w:val="24"/>
          <w:szCs w:val="24"/>
          <w:lang w:val="es-ES_tradnl"/>
        </w:rPr>
        <w:t>.- Bienes Municipales de Uso Público.-</w:t>
      </w:r>
      <w:r w:rsidR="00AB54F5" w:rsidRPr="00034F1F">
        <w:rPr>
          <w:sz w:val="24"/>
          <w:szCs w:val="24"/>
          <w:lang w:val="es-ES_tradnl"/>
        </w:rPr>
        <w:t xml:space="preserve"> Las calles, avenidas, puentes, pasajes y demás vías de comunicación que pertenecen a la jurisdicción administr</w:t>
      </w:r>
      <w:r w:rsidR="00C063AC" w:rsidRPr="00034F1F">
        <w:rPr>
          <w:sz w:val="24"/>
          <w:szCs w:val="24"/>
          <w:lang w:val="es-ES_tradnl"/>
        </w:rPr>
        <w:t xml:space="preserve">ativa del cantón </w:t>
      </w:r>
      <w:r w:rsidR="001A5C27" w:rsidRPr="00034F1F">
        <w:rPr>
          <w:sz w:val="24"/>
          <w:szCs w:val="24"/>
          <w:lang w:val="es-ES_tradnl"/>
        </w:rPr>
        <w:t xml:space="preserve"> Mejía</w:t>
      </w:r>
      <w:r w:rsidR="00AB54F5" w:rsidRPr="00034F1F">
        <w:rPr>
          <w:sz w:val="24"/>
          <w:szCs w:val="24"/>
          <w:lang w:val="es-ES_tradnl"/>
        </w:rPr>
        <w:t xml:space="preserve">, entre otros, constituyen bienes municipales de uso público, cuyo uso es reglamentado por el Concejo </w:t>
      </w:r>
      <w:r w:rsidR="00BE1B04" w:rsidRPr="00034F1F">
        <w:rPr>
          <w:sz w:val="24"/>
          <w:szCs w:val="24"/>
          <w:lang w:val="es-ES_tradnl"/>
        </w:rPr>
        <w:t>Municipal</w:t>
      </w:r>
      <w:r w:rsidR="00AB54F5" w:rsidRPr="00034F1F">
        <w:rPr>
          <w:sz w:val="24"/>
          <w:szCs w:val="24"/>
          <w:lang w:val="es-ES_tradnl"/>
        </w:rPr>
        <w:t xml:space="preserve">, de conformidad con </w:t>
      </w:r>
      <w:r w:rsidR="00BE1B04" w:rsidRPr="00034F1F">
        <w:rPr>
          <w:sz w:val="24"/>
          <w:szCs w:val="24"/>
          <w:lang w:val="es-ES_tradnl"/>
        </w:rPr>
        <w:t>el COOTAD</w:t>
      </w:r>
      <w:r w:rsidR="00AB54F5" w:rsidRPr="00034F1F">
        <w:rPr>
          <w:sz w:val="24"/>
          <w:szCs w:val="24"/>
          <w:lang w:val="es-ES_tradnl"/>
        </w:rPr>
        <w:t>.</w:t>
      </w:r>
    </w:p>
    <w:p w:rsidR="00C063AC" w:rsidRPr="00034F1F" w:rsidRDefault="00C063AC"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35</w:t>
      </w:r>
      <w:r w:rsidR="00AB54F5" w:rsidRPr="00034F1F">
        <w:rPr>
          <w:b/>
          <w:sz w:val="24"/>
          <w:szCs w:val="24"/>
          <w:lang w:val="es-ES_tradnl"/>
        </w:rPr>
        <w:t>.- Autorización para la ocupación de la vía pública con estacionamientos.-</w:t>
      </w:r>
      <w:r w:rsidR="00AB54F5" w:rsidRPr="00034F1F">
        <w:rPr>
          <w:sz w:val="24"/>
          <w:szCs w:val="24"/>
          <w:lang w:val="es-ES_tradnl"/>
        </w:rPr>
        <w:t xml:space="preserve"> Por el dominio que ejerce sobre los bienes de uso público de acuerdo con la ley, únicamente a </w:t>
      </w:r>
      <w:r w:rsidR="001A5C27" w:rsidRPr="00034F1F">
        <w:rPr>
          <w:sz w:val="24"/>
          <w:szCs w:val="24"/>
          <w:lang w:val="es-ES_tradnl"/>
        </w:rPr>
        <w:t>El GAD Municipal</w:t>
      </w:r>
      <w:r w:rsidR="00AB54F5" w:rsidRPr="00034F1F">
        <w:rPr>
          <w:sz w:val="24"/>
          <w:szCs w:val="24"/>
          <w:lang w:val="es-ES_tradnl"/>
        </w:rPr>
        <w:t xml:space="preserve"> le corresponderá autorizar la ocupación de las vías públicas con estacionamientos.</w:t>
      </w:r>
    </w:p>
    <w:p w:rsidR="00F94ACE" w:rsidRPr="00034F1F" w:rsidRDefault="00F94ACE" w:rsidP="00A56899">
      <w:pPr>
        <w:contextualSpacing/>
        <w:rPr>
          <w:sz w:val="24"/>
          <w:szCs w:val="24"/>
          <w:lang w:val="es-ES_tradnl"/>
        </w:rPr>
      </w:pPr>
    </w:p>
    <w:p w:rsidR="00AB54F5" w:rsidRPr="00034F1F" w:rsidRDefault="00F94ACE" w:rsidP="00A56899">
      <w:pPr>
        <w:contextualSpacing/>
        <w:rPr>
          <w:b/>
          <w:sz w:val="24"/>
          <w:szCs w:val="24"/>
          <w:lang w:val="es-ES_tradnl"/>
        </w:rPr>
      </w:pPr>
      <w:r w:rsidRPr="00034F1F">
        <w:rPr>
          <w:b/>
          <w:sz w:val="24"/>
          <w:szCs w:val="24"/>
          <w:lang w:val="es-ES_tradnl"/>
        </w:rPr>
        <w:t>Art. 36</w:t>
      </w:r>
      <w:r w:rsidR="00AB54F5" w:rsidRPr="00034F1F">
        <w:rPr>
          <w:b/>
          <w:sz w:val="24"/>
          <w:szCs w:val="24"/>
          <w:lang w:val="es-ES_tradnl"/>
        </w:rPr>
        <w:t>.- Clasificación de estacionamientos de vehículos en vías públicas.-</w:t>
      </w:r>
      <w:r w:rsidR="00C063AC" w:rsidRPr="00034F1F">
        <w:rPr>
          <w:b/>
          <w:sz w:val="24"/>
          <w:szCs w:val="24"/>
          <w:lang w:val="es-ES_tradnl"/>
        </w:rPr>
        <w:t xml:space="preserve"> </w:t>
      </w:r>
      <w:r w:rsidR="00AB54F5" w:rsidRPr="00034F1F">
        <w:rPr>
          <w:sz w:val="24"/>
          <w:szCs w:val="24"/>
          <w:lang w:val="es-ES_tradnl"/>
        </w:rPr>
        <w:t>Los estacionamientos de vehículos en vías públicas se clasifican en:</w:t>
      </w:r>
    </w:p>
    <w:p w:rsidR="00C063AC" w:rsidRPr="00034F1F" w:rsidRDefault="00AB54F5" w:rsidP="00A56899">
      <w:pPr>
        <w:pStyle w:val="Prrafodelista"/>
        <w:numPr>
          <w:ilvl w:val="0"/>
          <w:numId w:val="14"/>
        </w:numPr>
        <w:rPr>
          <w:sz w:val="24"/>
          <w:szCs w:val="24"/>
          <w:lang w:val="es-ES_tradnl"/>
        </w:rPr>
      </w:pPr>
      <w:r w:rsidRPr="00034F1F">
        <w:rPr>
          <w:sz w:val="24"/>
          <w:szCs w:val="24"/>
          <w:lang w:val="es-ES_tradnl"/>
        </w:rPr>
        <w:t>Zona de bus,</w:t>
      </w:r>
    </w:p>
    <w:p w:rsidR="00C063AC" w:rsidRPr="00034F1F" w:rsidRDefault="00AB54F5" w:rsidP="00A56899">
      <w:pPr>
        <w:pStyle w:val="Prrafodelista"/>
        <w:numPr>
          <w:ilvl w:val="0"/>
          <w:numId w:val="14"/>
        </w:numPr>
        <w:rPr>
          <w:sz w:val="24"/>
          <w:szCs w:val="24"/>
          <w:lang w:val="es-ES_tradnl"/>
        </w:rPr>
      </w:pPr>
      <w:r w:rsidRPr="00034F1F">
        <w:rPr>
          <w:sz w:val="24"/>
          <w:szCs w:val="24"/>
          <w:lang w:val="es-ES_tradnl"/>
        </w:rPr>
        <w:t>Zona de carga,</w:t>
      </w:r>
    </w:p>
    <w:p w:rsidR="00C063AC" w:rsidRPr="00034F1F" w:rsidRDefault="00AB54F5" w:rsidP="00A56899">
      <w:pPr>
        <w:pStyle w:val="Prrafodelista"/>
        <w:numPr>
          <w:ilvl w:val="0"/>
          <w:numId w:val="14"/>
        </w:numPr>
        <w:rPr>
          <w:sz w:val="24"/>
          <w:szCs w:val="24"/>
          <w:lang w:val="es-ES_tradnl"/>
        </w:rPr>
      </w:pPr>
      <w:r w:rsidRPr="00034F1F">
        <w:rPr>
          <w:sz w:val="24"/>
          <w:szCs w:val="24"/>
          <w:lang w:val="es-ES_tradnl"/>
        </w:rPr>
        <w:t>Zona de taxis,</w:t>
      </w:r>
    </w:p>
    <w:p w:rsidR="00C063AC" w:rsidRPr="00034F1F" w:rsidRDefault="00AB54F5" w:rsidP="00A56899">
      <w:pPr>
        <w:pStyle w:val="Prrafodelista"/>
        <w:numPr>
          <w:ilvl w:val="0"/>
          <w:numId w:val="14"/>
        </w:numPr>
        <w:rPr>
          <w:sz w:val="24"/>
          <w:szCs w:val="24"/>
          <w:lang w:val="es-ES_tradnl"/>
        </w:rPr>
      </w:pPr>
      <w:r w:rsidRPr="00034F1F">
        <w:rPr>
          <w:sz w:val="24"/>
          <w:szCs w:val="24"/>
          <w:lang w:val="es-ES_tradnl"/>
        </w:rPr>
        <w:t>Estacionamiento de buses,</w:t>
      </w:r>
    </w:p>
    <w:p w:rsidR="00C063AC" w:rsidRPr="00034F1F" w:rsidRDefault="00AB54F5" w:rsidP="00A56899">
      <w:pPr>
        <w:pStyle w:val="Prrafodelista"/>
        <w:numPr>
          <w:ilvl w:val="0"/>
          <w:numId w:val="14"/>
        </w:numPr>
        <w:rPr>
          <w:sz w:val="24"/>
          <w:szCs w:val="24"/>
          <w:lang w:val="es-ES_tradnl"/>
        </w:rPr>
      </w:pPr>
      <w:r w:rsidRPr="00034F1F">
        <w:rPr>
          <w:sz w:val="24"/>
          <w:szCs w:val="24"/>
          <w:lang w:val="es-ES_tradnl"/>
        </w:rPr>
        <w:t>Estacionamiento de taxis,</w:t>
      </w:r>
    </w:p>
    <w:p w:rsidR="00C063AC" w:rsidRPr="00034F1F" w:rsidRDefault="00AB54F5" w:rsidP="00A56899">
      <w:pPr>
        <w:pStyle w:val="Prrafodelista"/>
        <w:numPr>
          <w:ilvl w:val="0"/>
          <w:numId w:val="14"/>
        </w:numPr>
        <w:rPr>
          <w:sz w:val="24"/>
          <w:szCs w:val="24"/>
          <w:lang w:val="es-ES_tradnl"/>
        </w:rPr>
      </w:pPr>
      <w:r w:rsidRPr="00034F1F">
        <w:rPr>
          <w:sz w:val="24"/>
          <w:szCs w:val="24"/>
          <w:lang w:val="es-ES_tradnl"/>
        </w:rPr>
        <w:t>Estacionamiento de carga liviana,</w:t>
      </w:r>
    </w:p>
    <w:p w:rsidR="003B48BD" w:rsidRPr="00034F1F" w:rsidRDefault="00AB54F5" w:rsidP="00A56899">
      <w:pPr>
        <w:pStyle w:val="Prrafodelista"/>
        <w:numPr>
          <w:ilvl w:val="0"/>
          <w:numId w:val="14"/>
        </w:numPr>
        <w:rPr>
          <w:sz w:val="24"/>
          <w:szCs w:val="24"/>
          <w:lang w:val="es-ES_tradnl"/>
        </w:rPr>
      </w:pPr>
      <w:r w:rsidRPr="00034F1F">
        <w:rPr>
          <w:sz w:val="24"/>
          <w:szCs w:val="24"/>
          <w:lang w:val="es-ES_tradnl"/>
        </w:rPr>
        <w:lastRenderedPageBreak/>
        <w:t>Estacionamientos especiales: vehículos de emergencia, policía, Cruz Roja, entidades</w:t>
      </w:r>
      <w:r w:rsidR="00C063AC" w:rsidRPr="00034F1F">
        <w:rPr>
          <w:sz w:val="24"/>
          <w:szCs w:val="24"/>
          <w:lang w:val="es-ES_tradnl"/>
        </w:rPr>
        <w:t xml:space="preserve"> </w:t>
      </w:r>
      <w:r w:rsidRPr="00034F1F">
        <w:rPr>
          <w:sz w:val="24"/>
          <w:szCs w:val="24"/>
          <w:lang w:val="es-ES_tradnl"/>
        </w:rPr>
        <w:t>de Servicio Público, diplomáticos, discapa</w:t>
      </w:r>
      <w:r w:rsidR="003B48BD" w:rsidRPr="00034F1F">
        <w:rPr>
          <w:sz w:val="24"/>
          <w:szCs w:val="24"/>
          <w:lang w:val="es-ES_tradnl"/>
        </w:rPr>
        <w:t>citados y zonas de construcción.</w:t>
      </w:r>
    </w:p>
    <w:p w:rsidR="003B48BD" w:rsidRPr="00034F1F" w:rsidRDefault="00AB54F5" w:rsidP="00A56899">
      <w:pPr>
        <w:pStyle w:val="Prrafodelista"/>
        <w:numPr>
          <w:ilvl w:val="0"/>
          <w:numId w:val="14"/>
        </w:numPr>
        <w:rPr>
          <w:sz w:val="24"/>
          <w:szCs w:val="24"/>
          <w:lang w:val="es-ES_tradnl"/>
        </w:rPr>
      </w:pPr>
      <w:r w:rsidRPr="00034F1F">
        <w:rPr>
          <w:sz w:val="24"/>
          <w:szCs w:val="24"/>
          <w:lang w:val="es-ES_tradnl"/>
        </w:rPr>
        <w:t>Estacionamientos generales con o sin límite de tiempo; y,</w:t>
      </w:r>
    </w:p>
    <w:p w:rsidR="00AB54F5" w:rsidRPr="00034F1F" w:rsidRDefault="00AB54F5" w:rsidP="00A56899">
      <w:pPr>
        <w:pStyle w:val="Prrafodelista"/>
        <w:numPr>
          <w:ilvl w:val="0"/>
          <w:numId w:val="14"/>
        </w:numPr>
        <w:rPr>
          <w:sz w:val="24"/>
          <w:szCs w:val="24"/>
          <w:lang w:val="es-ES_tradnl"/>
        </w:rPr>
      </w:pPr>
      <w:r w:rsidRPr="00034F1F">
        <w:rPr>
          <w:sz w:val="24"/>
          <w:szCs w:val="24"/>
          <w:lang w:val="es-ES_tradnl"/>
        </w:rPr>
        <w:t>Otros contemplados en la legislación vigente.</w:t>
      </w:r>
    </w:p>
    <w:p w:rsidR="00AB54F5" w:rsidRPr="00034F1F" w:rsidRDefault="00F94ACE" w:rsidP="00A56899">
      <w:pPr>
        <w:contextualSpacing/>
        <w:rPr>
          <w:sz w:val="24"/>
          <w:szCs w:val="24"/>
          <w:lang w:val="es-ES_tradnl"/>
        </w:rPr>
      </w:pPr>
      <w:r w:rsidRPr="00034F1F">
        <w:rPr>
          <w:b/>
          <w:sz w:val="24"/>
          <w:szCs w:val="24"/>
          <w:lang w:val="es-ES_tradnl"/>
        </w:rPr>
        <w:t>Art. 37</w:t>
      </w:r>
      <w:r w:rsidR="00AB54F5" w:rsidRPr="00034F1F">
        <w:rPr>
          <w:b/>
          <w:sz w:val="24"/>
          <w:szCs w:val="24"/>
          <w:lang w:val="es-ES_tradnl"/>
        </w:rPr>
        <w:t>.- Determinación de lugares de estacionamiento de vehículos en la vía pública.-</w:t>
      </w:r>
      <w:r w:rsidR="00771388" w:rsidRPr="00034F1F">
        <w:rPr>
          <w:sz w:val="24"/>
          <w:szCs w:val="24"/>
          <w:lang w:val="es-ES_tradnl"/>
        </w:rPr>
        <w:t xml:space="preserve"> </w:t>
      </w:r>
      <w:r w:rsidR="00E33395" w:rsidRPr="00034F1F">
        <w:rPr>
          <w:sz w:val="24"/>
          <w:szCs w:val="24"/>
          <w:lang w:val="es-ES_tradnl"/>
        </w:rPr>
        <w:t>El GAD Municipal del cantón Mejía</w:t>
      </w:r>
      <w:r w:rsidR="00771388" w:rsidRPr="00034F1F">
        <w:rPr>
          <w:sz w:val="24"/>
          <w:szCs w:val="24"/>
          <w:lang w:val="es-ES_tradnl"/>
        </w:rPr>
        <w:t xml:space="preserve">, a través de la </w:t>
      </w:r>
      <w:r w:rsidR="005E0F2A" w:rsidRPr="00034F1F">
        <w:rPr>
          <w:sz w:val="24"/>
          <w:szCs w:val="24"/>
          <w:lang w:val="es-ES_tradnl"/>
        </w:rPr>
        <w:t>DM</w:t>
      </w:r>
      <w:r w:rsidR="00AB54F5" w:rsidRPr="00034F1F">
        <w:rPr>
          <w:sz w:val="24"/>
          <w:szCs w:val="24"/>
          <w:lang w:val="es-ES_tradnl"/>
        </w:rPr>
        <w:t>, determinará en las zonas urbanas y rurales del cantón, los lugares de estacionamiento de vehículos en la vía pública, coordi</w:t>
      </w:r>
      <w:r w:rsidR="00771388" w:rsidRPr="00034F1F">
        <w:rPr>
          <w:sz w:val="24"/>
          <w:szCs w:val="24"/>
          <w:lang w:val="es-ES_tradnl"/>
        </w:rPr>
        <w:t>nando con la Subjefatura</w:t>
      </w:r>
      <w:r w:rsidR="00AB54F5" w:rsidRPr="00034F1F">
        <w:rPr>
          <w:sz w:val="24"/>
          <w:szCs w:val="24"/>
          <w:lang w:val="es-ES_tradnl"/>
        </w:rPr>
        <w:t xml:space="preserve"> de Control de Tránsit</w:t>
      </w:r>
      <w:r w:rsidR="00771388" w:rsidRPr="00034F1F">
        <w:rPr>
          <w:sz w:val="24"/>
          <w:szCs w:val="24"/>
          <w:lang w:val="es-ES_tradnl"/>
        </w:rPr>
        <w:t xml:space="preserve">o y Seguridad Vial de </w:t>
      </w:r>
      <w:r w:rsidR="001A5C27" w:rsidRPr="00034F1F">
        <w:rPr>
          <w:sz w:val="24"/>
          <w:szCs w:val="24"/>
          <w:lang w:val="es-ES_tradnl"/>
        </w:rPr>
        <w:t xml:space="preserve"> Mejía</w:t>
      </w:r>
      <w:r w:rsidR="00AB54F5" w:rsidRPr="00034F1F">
        <w:rPr>
          <w:sz w:val="24"/>
          <w:szCs w:val="24"/>
          <w:lang w:val="es-ES_tradnl"/>
        </w:rPr>
        <w:t xml:space="preserve"> la supervisión y el control de la adecuada ocupación de dichos lugares.</w:t>
      </w:r>
    </w:p>
    <w:p w:rsidR="00771388" w:rsidRPr="00034F1F" w:rsidRDefault="00771388"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38</w:t>
      </w:r>
      <w:r w:rsidR="00AB54F5" w:rsidRPr="00034F1F">
        <w:rPr>
          <w:b/>
          <w:sz w:val="24"/>
          <w:szCs w:val="24"/>
          <w:lang w:val="es-ES_tradnl"/>
        </w:rPr>
        <w:t>.- Sitios de estacionamiento de transporte masivo de pasajeros y de carga en la vía pública.-</w:t>
      </w:r>
      <w:r w:rsidR="00771388" w:rsidRPr="00034F1F">
        <w:rPr>
          <w:sz w:val="24"/>
          <w:szCs w:val="24"/>
          <w:lang w:val="es-ES_tradnl"/>
        </w:rPr>
        <w:t xml:space="preserve"> </w:t>
      </w:r>
      <w:r w:rsidR="00E33395" w:rsidRPr="00034F1F">
        <w:rPr>
          <w:sz w:val="24"/>
          <w:szCs w:val="24"/>
          <w:lang w:val="es-ES_tradnl"/>
        </w:rPr>
        <w:t>El GAD Municipal del cantón Mejía</w:t>
      </w:r>
      <w:r w:rsidR="00771388" w:rsidRPr="00034F1F">
        <w:rPr>
          <w:sz w:val="24"/>
          <w:szCs w:val="24"/>
          <w:lang w:val="es-ES_tradnl"/>
        </w:rPr>
        <w:t xml:space="preserve">, a través de la </w:t>
      </w:r>
      <w:r w:rsidR="005E0F2A" w:rsidRPr="00034F1F">
        <w:rPr>
          <w:sz w:val="24"/>
          <w:szCs w:val="24"/>
          <w:lang w:val="es-ES_tradnl"/>
        </w:rPr>
        <w:t>DM</w:t>
      </w:r>
      <w:r w:rsidR="00AB54F5" w:rsidRPr="00034F1F">
        <w:rPr>
          <w:sz w:val="24"/>
          <w:szCs w:val="24"/>
          <w:lang w:val="es-ES_tradnl"/>
        </w:rPr>
        <w:t>, determinará los sitios de estacionamiento de transporte masivo y comercial de pasajeros y de carga, en la vía p</w:t>
      </w:r>
      <w:r w:rsidR="00771388" w:rsidRPr="00034F1F">
        <w:rPr>
          <w:sz w:val="24"/>
          <w:szCs w:val="24"/>
          <w:lang w:val="es-ES_tradnl"/>
        </w:rPr>
        <w:t>ública, en coordinación con la Subj</w:t>
      </w:r>
      <w:r w:rsidR="00AB54F5" w:rsidRPr="00034F1F">
        <w:rPr>
          <w:sz w:val="24"/>
          <w:szCs w:val="24"/>
          <w:lang w:val="es-ES_tradnl"/>
        </w:rPr>
        <w:t>efatura de Trán</w:t>
      </w:r>
      <w:r w:rsidR="00771388" w:rsidRPr="00034F1F">
        <w:rPr>
          <w:sz w:val="24"/>
          <w:szCs w:val="24"/>
          <w:lang w:val="es-ES_tradnl"/>
        </w:rPr>
        <w:t xml:space="preserve">sito y Seguridad Vial de </w:t>
      </w:r>
      <w:r w:rsidR="001A5C27" w:rsidRPr="00034F1F">
        <w:rPr>
          <w:sz w:val="24"/>
          <w:szCs w:val="24"/>
          <w:lang w:val="es-ES_tradnl"/>
        </w:rPr>
        <w:t>Mejía</w:t>
      </w:r>
      <w:r w:rsidR="00AB54F5" w:rsidRPr="00034F1F">
        <w:rPr>
          <w:sz w:val="24"/>
          <w:szCs w:val="24"/>
          <w:lang w:val="es-ES_tradnl"/>
        </w:rPr>
        <w:t>, en caso de no existir alternativas de estacionamiento fuera de la vía pública.</w:t>
      </w:r>
    </w:p>
    <w:p w:rsidR="00771388" w:rsidRPr="00034F1F" w:rsidRDefault="00771388"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39</w:t>
      </w:r>
      <w:r w:rsidR="00AB54F5" w:rsidRPr="00034F1F">
        <w:rPr>
          <w:b/>
          <w:sz w:val="24"/>
          <w:szCs w:val="24"/>
          <w:lang w:val="es-ES_tradnl"/>
        </w:rPr>
        <w:t xml:space="preserve">.- De la ubicación de paradas o zonas de bus.- </w:t>
      </w:r>
      <w:r w:rsidR="00AB54F5" w:rsidRPr="00034F1F">
        <w:rPr>
          <w:sz w:val="24"/>
          <w:szCs w:val="24"/>
          <w:lang w:val="es-ES_tradnl"/>
        </w:rPr>
        <w:t>La ubicación de paradas o zonas de bus, para ascenso y descenso de pasajeros en las rutas de buses de transporte público urb</w:t>
      </w:r>
      <w:r w:rsidR="00F30B80" w:rsidRPr="00034F1F">
        <w:rPr>
          <w:sz w:val="24"/>
          <w:szCs w:val="24"/>
          <w:lang w:val="es-ES_tradnl"/>
        </w:rPr>
        <w:t xml:space="preserve">ano, será determinado por la </w:t>
      </w:r>
      <w:r w:rsidR="005E0F2A" w:rsidRPr="00034F1F">
        <w:rPr>
          <w:sz w:val="24"/>
          <w:szCs w:val="24"/>
          <w:lang w:val="es-ES_tradnl"/>
        </w:rPr>
        <w:t>DM</w:t>
      </w:r>
      <w:r w:rsidR="00AB54F5" w:rsidRPr="00034F1F">
        <w:rPr>
          <w:sz w:val="24"/>
          <w:szCs w:val="24"/>
          <w:lang w:val="es-ES_tradnl"/>
        </w:rPr>
        <w:t>; las unidades de transporte solamente tomarán o dejarán pasajeros en las paradas o zonas de bus señalizadas para el efecto, y permanecerán en las mismas únicamente el tiempo necesario para el ascenso y descenso de pasajeros.</w:t>
      </w:r>
    </w:p>
    <w:p w:rsidR="00F30B80" w:rsidRPr="00034F1F" w:rsidRDefault="00F30B80"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La ocupación del espacio de la calzada de la vía pública junto a estas paradas, para la detención transitoria de la unidad de transporte urbano, para tomar o dejar pasajeros, será libre, gratuita y con tiempo limitado.</w:t>
      </w:r>
    </w:p>
    <w:p w:rsidR="00F30B80" w:rsidRPr="00034F1F" w:rsidRDefault="00F30B80"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La </w:t>
      </w:r>
      <w:r w:rsidR="00F30B80" w:rsidRPr="00034F1F">
        <w:rPr>
          <w:sz w:val="24"/>
          <w:szCs w:val="24"/>
          <w:lang w:val="es-ES_tradnl"/>
        </w:rPr>
        <w:t>Subjefatura</w:t>
      </w:r>
      <w:r w:rsidRPr="00034F1F">
        <w:rPr>
          <w:sz w:val="24"/>
          <w:szCs w:val="24"/>
          <w:lang w:val="es-ES_tradnl"/>
        </w:rPr>
        <w:t xml:space="preserve"> de Control de Tránsit</w:t>
      </w:r>
      <w:r w:rsidR="00F30B80" w:rsidRPr="00034F1F">
        <w:rPr>
          <w:sz w:val="24"/>
          <w:szCs w:val="24"/>
          <w:lang w:val="es-ES_tradnl"/>
        </w:rPr>
        <w:t xml:space="preserve">o y Seguridad Vial de </w:t>
      </w:r>
      <w:r w:rsidR="001A5C27" w:rsidRPr="00034F1F">
        <w:rPr>
          <w:sz w:val="24"/>
          <w:szCs w:val="24"/>
          <w:lang w:val="es-ES_tradnl"/>
        </w:rPr>
        <w:t xml:space="preserve"> Mejía</w:t>
      </w:r>
      <w:r w:rsidRPr="00034F1F">
        <w:rPr>
          <w:sz w:val="24"/>
          <w:szCs w:val="24"/>
          <w:lang w:val="es-ES_tradnl"/>
        </w:rPr>
        <w:t xml:space="preserve"> controlará que las paradas establecidas, no sean ocupadas por otros vehículos, y que las unidades de transporte público urbano se obliguen a tomar o dejar pasajeros en las mismas.</w:t>
      </w:r>
    </w:p>
    <w:p w:rsidR="00AB54F5" w:rsidRPr="00034F1F" w:rsidRDefault="00AB54F5" w:rsidP="00A56899">
      <w:pPr>
        <w:contextualSpacing/>
        <w:rPr>
          <w:sz w:val="24"/>
          <w:szCs w:val="24"/>
          <w:lang w:val="es-ES_tradnl"/>
        </w:rPr>
      </w:pPr>
      <w:r w:rsidRPr="00034F1F">
        <w:rPr>
          <w:sz w:val="24"/>
          <w:szCs w:val="24"/>
          <w:lang w:val="es-ES_tradnl"/>
        </w:rPr>
        <w:t>El transporte público interprovincial, interparroquial e intercantonal, no dispondrá de paradas en sus rutas, debiendo tomar o dejar pasajeros únicamente en las terminales o sitios de despacho.</w:t>
      </w:r>
    </w:p>
    <w:p w:rsidR="00EE62B1" w:rsidRPr="00034F1F" w:rsidRDefault="00EE62B1" w:rsidP="00A56899">
      <w:pPr>
        <w:contextualSpacing/>
        <w:rPr>
          <w:sz w:val="24"/>
          <w:szCs w:val="24"/>
          <w:lang w:val="es-ES_tradnl"/>
        </w:rPr>
      </w:pPr>
    </w:p>
    <w:p w:rsidR="00EE62B1" w:rsidRPr="00034F1F" w:rsidRDefault="00F94ACE" w:rsidP="00A56899">
      <w:pPr>
        <w:contextualSpacing/>
        <w:rPr>
          <w:sz w:val="24"/>
          <w:szCs w:val="24"/>
          <w:lang w:val="es-ES_tradnl"/>
        </w:rPr>
      </w:pPr>
      <w:r w:rsidRPr="00034F1F">
        <w:rPr>
          <w:b/>
          <w:sz w:val="24"/>
          <w:szCs w:val="24"/>
          <w:lang w:val="es-ES_tradnl"/>
        </w:rPr>
        <w:t>Art. 40</w:t>
      </w:r>
      <w:r w:rsidR="00AB54F5" w:rsidRPr="00034F1F">
        <w:rPr>
          <w:b/>
          <w:sz w:val="24"/>
          <w:szCs w:val="24"/>
          <w:lang w:val="es-ES_tradnl"/>
        </w:rPr>
        <w:t>.- Espacios de estacionamiento en la vía pública para taxis y vehículos de carga liviana.-</w:t>
      </w:r>
      <w:r w:rsidR="00672079" w:rsidRPr="00034F1F">
        <w:rPr>
          <w:sz w:val="24"/>
          <w:szCs w:val="24"/>
          <w:lang w:val="es-ES_tradnl"/>
        </w:rPr>
        <w:t xml:space="preserve"> La </w:t>
      </w:r>
      <w:r w:rsidR="005E0F2A" w:rsidRPr="00034F1F">
        <w:rPr>
          <w:sz w:val="24"/>
          <w:szCs w:val="24"/>
          <w:lang w:val="es-ES_tradnl"/>
        </w:rPr>
        <w:t>DM</w:t>
      </w:r>
      <w:r w:rsidR="00AB54F5" w:rsidRPr="00034F1F">
        <w:rPr>
          <w:sz w:val="24"/>
          <w:szCs w:val="24"/>
          <w:lang w:val="es-ES_tradnl"/>
        </w:rPr>
        <w:t xml:space="preserve"> reglamentará, con aprobación </w:t>
      </w:r>
      <w:r w:rsidR="00171C2B" w:rsidRPr="00034F1F">
        <w:rPr>
          <w:sz w:val="24"/>
          <w:szCs w:val="24"/>
          <w:lang w:val="es-ES_tradnl"/>
        </w:rPr>
        <w:t xml:space="preserve">del Concejo </w:t>
      </w:r>
      <w:r w:rsidR="00657044" w:rsidRPr="00034F1F">
        <w:rPr>
          <w:sz w:val="24"/>
          <w:szCs w:val="24"/>
          <w:lang w:val="es-ES_tradnl"/>
        </w:rPr>
        <w:t>Municipal</w:t>
      </w:r>
      <w:r w:rsidR="00171C2B" w:rsidRPr="00034F1F">
        <w:rPr>
          <w:sz w:val="24"/>
          <w:szCs w:val="24"/>
          <w:lang w:val="es-ES_tradnl"/>
        </w:rPr>
        <w:t>, el uso de</w:t>
      </w:r>
      <w:r w:rsidR="00AB54F5" w:rsidRPr="00034F1F">
        <w:rPr>
          <w:sz w:val="24"/>
          <w:szCs w:val="24"/>
          <w:lang w:val="es-ES_tradnl"/>
        </w:rPr>
        <w:t xml:space="preserve"> los espacios de las calzadas de las vías públicas que podrán destinarse para estacionamiento de vehículos de las operadoras de transporte </w:t>
      </w:r>
      <w:r w:rsidR="00AB54F5" w:rsidRPr="00034F1F">
        <w:rPr>
          <w:sz w:val="24"/>
          <w:szCs w:val="24"/>
          <w:lang w:val="es-ES_tradnl"/>
        </w:rPr>
        <w:lastRenderedPageBreak/>
        <w:t>comercial de pasajeros en taxis y transporte de carga liviana, así como determinará los valores que han de cancelarse a</w:t>
      </w:r>
      <w:r w:rsidR="00657044" w:rsidRPr="00034F1F">
        <w:rPr>
          <w:sz w:val="24"/>
          <w:szCs w:val="24"/>
          <w:lang w:val="es-ES_tradnl"/>
        </w:rPr>
        <w:t>l</w:t>
      </w:r>
      <w:r w:rsidR="001A5C27" w:rsidRPr="00034F1F">
        <w:rPr>
          <w:sz w:val="24"/>
          <w:szCs w:val="24"/>
          <w:lang w:val="es-ES_tradnl"/>
        </w:rPr>
        <w:t xml:space="preserve"> GAD Municipal</w:t>
      </w:r>
      <w:r w:rsidR="00AB54F5" w:rsidRPr="00034F1F">
        <w:rPr>
          <w:sz w:val="24"/>
          <w:szCs w:val="24"/>
          <w:lang w:val="es-ES_tradnl"/>
        </w:rPr>
        <w:t xml:space="preserve"> por este concepto, y establecerá los mecanismos de</w:t>
      </w:r>
      <w:r w:rsidR="00171C2B" w:rsidRPr="00034F1F">
        <w:rPr>
          <w:sz w:val="24"/>
          <w:szCs w:val="24"/>
          <w:lang w:val="es-ES_tradnl"/>
        </w:rPr>
        <w:t xml:space="preserve"> supervisión y control, con la Subjefatura </w:t>
      </w:r>
      <w:r w:rsidR="00AB54F5" w:rsidRPr="00034F1F">
        <w:rPr>
          <w:sz w:val="24"/>
          <w:szCs w:val="24"/>
          <w:lang w:val="es-ES_tradnl"/>
        </w:rPr>
        <w:t>de Control de Tránsito y Seguridad Vial</w:t>
      </w:r>
      <w:r w:rsidR="00171C2B" w:rsidRPr="00034F1F">
        <w:rPr>
          <w:sz w:val="24"/>
          <w:szCs w:val="24"/>
          <w:lang w:val="es-ES_tradnl"/>
        </w:rPr>
        <w:t xml:space="preserve"> de </w:t>
      </w:r>
      <w:r w:rsidR="001A5C27" w:rsidRPr="00034F1F">
        <w:rPr>
          <w:sz w:val="24"/>
          <w:szCs w:val="24"/>
          <w:lang w:val="es-ES_tradnl"/>
        </w:rPr>
        <w:t xml:space="preserve"> Mejía</w:t>
      </w:r>
      <w:r w:rsidR="00AB54F5" w:rsidRPr="00034F1F">
        <w:rPr>
          <w:sz w:val="24"/>
          <w:szCs w:val="24"/>
          <w:lang w:val="es-ES_tradnl"/>
        </w:rPr>
        <w:t xml:space="preserve">, a fin de que no se ocupen más espacios de los que hayan sido autorizados. </w:t>
      </w:r>
    </w:p>
    <w:p w:rsidR="00EE62B1" w:rsidRPr="00034F1F" w:rsidRDefault="00EE62B1"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En cualquier caso, el espacio de estacionamiento que se destine para empresas de taxis y carga liviana, no superará el requerido para cuatro vehículos por organización; esto es, una longitud de vía máxima de 20 metros lineales. Este espacio que </w:t>
      </w:r>
      <w:r w:rsidR="0009249C" w:rsidRPr="00034F1F">
        <w:rPr>
          <w:sz w:val="24"/>
          <w:szCs w:val="24"/>
          <w:lang w:val="es-ES_tradnl"/>
        </w:rPr>
        <w:t>e</w:t>
      </w:r>
      <w:r w:rsidR="001A5C27" w:rsidRPr="00034F1F">
        <w:rPr>
          <w:sz w:val="24"/>
          <w:szCs w:val="24"/>
          <w:lang w:val="es-ES_tradnl"/>
        </w:rPr>
        <w:t>l GAD Municipal</w:t>
      </w:r>
      <w:r w:rsidRPr="00034F1F">
        <w:rPr>
          <w:sz w:val="24"/>
          <w:szCs w:val="24"/>
          <w:lang w:val="es-ES_tradnl"/>
        </w:rPr>
        <w:t xml:space="preserve"> otorga a las operadoras de transporte, si se comprobara su mal uso o no utilización, esta concesión podrá revertirse.</w:t>
      </w:r>
    </w:p>
    <w:p w:rsidR="00EE62B1" w:rsidRPr="00034F1F" w:rsidRDefault="008C1AEE" w:rsidP="008C1AEE">
      <w:pPr>
        <w:tabs>
          <w:tab w:val="left" w:pos="4758"/>
        </w:tabs>
        <w:contextualSpacing/>
        <w:rPr>
          <w:sz w:val="24"/>
          <w:szCs w:val="24"/>
          <w:lang w:val="es-ES_tradnl"/>
        </w:rPr>
      </w:pPr>
      <w:r w:rsidRPr="00034F1F">
        <w:rPr>
          <w:sz w:val="24"/>
          <w:szCs w:val="24"/>
          <w:lang w:val="es-ES_tradnl"/>
        </w:rPr>
        <w:tab/>
      </w:r>
    </w:p>
    <w:p w:rsidR="00AB54F5" w:rsidRPr="00034F1F" w:rsidRDefault="00AB54F5" w:rsidP="00A56899">
      <w:pPr>
        <w:contextualSpacing/>
        <w:rPr>
          <w:b/>
          <w:color w:val="FF0000"/>
          <w:sz w:val="24"/>
          <w:szCs w:val="24"/>
          <w:lang w:val="es-ES_tradnl"/>
        </w:rPr>
      </w:pPr>
      <w:r w:rsidRPr="00034F1F">
        <w:rPr>
          <w:sz w:val="24"/>
          <w:szCs w:val="24"/>
          <w:lang w:val="es-ES_tradnl"/>
        </w:rPr>
        <w:t>Son aplicables las disposiciones pertinentes que en materia de ocupación de la vía pública con paradas, estacionamient</w:t>
      </w:r>
      <w:r w:rsidR="008C565F" w:rsidRPr="00034F1F">
        <w:rPr>
          <w:sz w:val="24"/>
          <w:szCs w:val="24"/>
          <w:lang w:val="es-ES_tradnl"/>
        </w:rPr>
        <w:t>os, se hallan contempladas en las Ordenanzas dictas para la Regulación de la Ocupación de la Vía Pública;</w:t>
      </w:r>
      <w:r w:rsidRPr="00034F1F">
        <w:rPr>
          <w:b/>
          <w:color w:val="FF0000"/>
          <w:sz w:val="24"/>
          <w:szCs w:val="24"/>
          <w:lang w:val="es-ES_tradnl"/>
        </w:rPr>
        <w:t xml:space="preserve"> </w:t>
      </w:r>
      <w:r w:rsidRPr="00034F1F">
        <w:rPr>
          <w:sz w:val="24"/>
          <w:szCs w:val="24"/>
          <w:lang w:val="es-ES_tradnl"/>
        </w:rPr>
        <w:t xml:space="preserve">en </w:t>
      </w:r>
      <w:r w:rsidR="0009249C" w:rsidRPr="00034F1F">
        <w:rPr>
          <w:sz w:val="24"/>
          <w:szCs w:val="24"/>
          <w:lang w:val="es-ES_tradnl"/>
        </w:rPr>
        <w:t>todo aquello</w:t>
      </w:r>
      <w:r w:rsidRPr="00034F1F">
        <w:rPr>
          <w:sz w:val="24"/>
          <w:szCs w:val="24"/>
          <w:lang w:val="es-ES_tradnl"/>
        </w:rPr>
        <w:t xml:space="preserve"> que no se oponga a esta ordenanza.</w:t>
      </w:r>
    </w:p>
    <w:p w:rsidR="00EE62B1" w:rsidRPr="00034F1F" w:rsidRDefault="00EE62B1"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41</w:t>
      </w:r>
      <w:r w:rsidR="00AB54F5" w:rsidRPr="00034F1F">
        <w:rPr>
          <w:b/>
          <w:sz w:val="24"/>
          <w:szCs w:val="24"/>
          <w:lang w:val="es-ES_tradnl"/>
        </w:rPr>
        <w:t>.- De los estacionamientos generales en la vía pública.-</w:t>
      </w:r>
      <w:r w:rsidR="00AB54F5" w:rsidRPr="00034F1F">
        <w:rPr>
          <w:sz w:val="24"/>
          <w:szCs w:val="24"/>
          <w:lang w:val="es-ES_tradnl"/>
        </w:rPr>
        <w:t xml:space="preserve"> En todas aquellas vías que no formen parte del Sistema </w:t>
      </w:r>
      <w:r w:rsidR="000E4DD6" w:rsidRPr="00034F1F">
        <w:rPr>
          <w:sz w:val="24"/>
          <w:szCs w:val="24"/>
          <w:lang w:val="es-ES_tradnl"/>
        </w:rPr>
        <w:t>de Control y Gestión del Espacio Público Urbano</w:t>
      </w:r>
      <w:r w:rsidR="00AB54F5" w:rsidRPr="00034F1F">
        <w:rPr>
          <w:sz w:val="24"/>
          <w:szCs w:val="24"/>
          <w:lang w:val="es-ES_tradnl"/>
        </w:rPr>
        <w:t>, y donde no esté prohibido por las señales respectivas o por las restricciones establecidas  en  esta  Ordenanza,  los  conductores  p</w:t>
      </w:r>
      <w:r w:rsidR="005E0F2A" w:rsidRPr="00034F1F">
        <w:rPr>
          <w:sz w:val="24"/>
          <w:szCs w:val="24"/>
          <w:lang w:val="es-ES_tradnl"/>
        </w:rPr>
        <w:t>odrán  estacionar  sus vehículos.</w:t>
      </w:r>
    </w:p>
    <w:p w:rsidR="00EE62B1" w:rsidRPr="00034F1F" w:rsidRDefault="00EE62B1"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42</w:t>
      </w:r>
      <w:r w:rsidR="00AB54F5" w:rsidRPr="00034F1F">
        <w:rPr>
          <w:b/>
          <w:sz w:val="24"/>
          <w:szCs w:val="24"/>
          <w:lang w:val="es-ES_tradnl"/>
        </w:rPr>
        <w:t xml:space="preserve">.- Restricciones generales a la ocupación de la vía pública para estacionamientos.- </w:t>
      </w:r>
      <w:r w:rsidR="00AB54F5" w:rsidRPr="00034F1F">
        <w:rPr>
          <w:sz w:val="24"/>
          <w:szCs w:val="24"/>
          <w:lang w:val="es-ES_tradnl"/>
        </w:rPr>
        <w:t>De manera general, se restringe el uso de la vía pública para estacionamientos, en los siguientes casos:</w:t>
      </w:r>
    </w:p>
    <w:p w:rsidR="00A33951" w:rsidRPr="00034F1F" w:rsidRDefault="00AB54F5" w:rsidP="00A56899">
      <w:pPr>
        <w:pStyle w:val="Prrafodelista"/>
        <w:numPr>
          <w:ilvl w:val="0"/>
          <w:numId w:val="15"/>
        </w:numPr>
        <w:rPr>
          <w:sz w:val="24"/>
          <w:szCs w:val="24"/>
          <w:lang w:val="es-ES_tradnl"/>
        </w:rPr>
      </w:pPr>
      <w:r w:rsidRPr="00034F1F">
        <w:rPr>
          <w:sz w:val="24"/>
          <w:szCs w:val="24"/>
          <w:lang w:val="es-ES_tradnl"/>
        </w:rPr>
        <w:t>Por el efecto que ocasiona en la movilidad, en las condiciones de las vías y en la</w:t>
      </w:r>
      <w:r w:rsidR="00A33951" w:rsidRPr="00034F1F">
        <w:rPr>
          <w:sz w:val="24"/>
          <w:szCs w:val="24"/>
          <w:lang w:val="es-ES_tradnl"/>
        </w:rPr>
        <w:t xml:space="preserve"> </w:t>
      </w:r>
      <w:r w:rsidRPr="00034F1F">
        <w:rPr>
          <w:sz w:val="24"/>
          <w:szCs w:val="24"/>
          <w:lang w:val="es-ES_tradnl"/>
        </w:rPr>
        <w:t>transportación urbana, no se permitirá el uso y ocupación de calles para el</w:t>
      </w:r>
      <w:r w:rsidR="00A33951" w:rsidRPr="00034F1F">
        <w:rPr>
          <w:sz w:val="24"/>
          <w:szCs w:val="24"/>
          <w:lang w:val="es-ES_tradnl"/>
        </w:rPr>
        <w:t xml:space="preserve"> </w:t>
      </w:r>
      <w:r w:rsidRPr="00034F1F">
        <w:rPr>
          <w:sz w:val="24"/>
          <w:szCs w:val="24"/>
          <w:lang w:val="es-ES_tradnl"/>
        </w:rPr>
        <w:t>estacionamiento permanente de vehículos de transporte de carga pesada, salvo que se</w:t>
      </w:r>
      <w:r w:rsidR="00A33951" w:rsidRPr="00034F1F">
        <w:rPr>
          <w:sz w:val="24"/>
          <w:szCs w:val="24"/>
          <w:lang w:val="es-ES_tradnl"/>
        </w:rPr>
        <w:t xml:space="preserve"> </w:t>
      </w:r>
      <w:r w:rsidRPr="00034F1F">
        <w:rPr>
          <w:sz w:val="24"/>
          <w:szCs w:val="24"/>
          <w:lang w:val="es-ES_tradnl"/>
        </w:rPr>
        <w:t>encuentren realizando labores de abastecimiento, carga y descarga en los horarios</w:t>
      </w:r>
      <w:r w:rsidR="00A33951" w:rsidRPr="00034F1F">
        <w:rPr>
          <w:sz w:val="24"/>
          <w:szCs w:val="24"/>
          <w:lang w:val="es-ES_tradnl"/>
        </w:rPr>
        <w:t xml:space="preserve"> </w:t>
      </w:r>
      <w:r w:rsidRPr="00034F1F">
        <w:rPr>
          <w:sz w:val="24"/>
          <w:szCs w:val="24"/>
          <w:lang w:val="es-ES_tradnl"/>
        </w:rPr>
        <w:t>establecidos p</w:t>
      </w:r>
      <w:r w:rsidR="00A33951" w:rsidRPr="00034F1F">
        <w:rPr>
          <w:sz w:val="24"/>
          <w:szCs w:val="24"/>
          <w:lang w:val="es-ES_tradnl"/>
        </w:rPr>
        <w:t xml:space="preserve">or la </w:t>
      </w:r>
      <w:r w:rsidR="005E0F2A" w:rsidRPr="00034F1F">
        <w:rPr>
          <w:sz w:val="24"/>
          <w:szCs w:val="24"/>
          <w:lang w:val="es-ES_tradnl"/>
        </w:rPr>
        <w:t>DM</w:t>
      </w:r>
      <w:r w:rsidRPr="00034F1F">
        <w:rPr>
          <w:sz w:val="24"/>
          <w:szCs w:val="24"/>
          <w:lang w:val="es-ES_tradnl"/>
        </w:rPr>
        <w:t>; en consecuencia, queda prohibido que este tipo de vehículos</w:t>
      </w:r>
      <w:r w:rsidR="00A33951" w:rsidRPr="00034F1F">
        <w:rPr>
          <w:sz w:val="24"/>
          <w:szCs w:val="24"/>
          <w:lang w:val="es-ES_tradnl"/>
        </w:rPr>
        <w:t xml:space="preserve"> </w:t>
      </w:r>
      <w:r w:rsidRPr="00034F1F">
        <w:rPr>
          <w:sz w:val="24"/>
          <w:szCs w:val="24"/>
          <w:lang w:val="es-ES_tradnl"/>
        </w:rPr>
        <w:t>permanezcan estacionados en las vías públicas.</w:t>
      </w:r>
    </w:p>
    <w:p w:rsidR="00A33951" w:rsidRPr="00034F1F" w:rsidRDefault="00AB54F5" w:rsidP="00A56899">
      <w:pPr>
        <w:pStyle w:val="Prrafodelista"/>
        <w:numPr>
          <w:ilvl w:val="0"/>
          <w:numId w:val="15"/>
        </w:numPr>
        <w:rPr>
          <w:sz w:val="24"/>
          <w:szCs w:val="24"/>
          <w:lang w:val="es-ES_tradnl"/>
        </w:rPr>
      </w:pPr>
      <w:r w:rsidRPr="00034F1F">
        <w:rPr>
          <w:sz w:val="24"/>
          <w:szCs w:val="24"/>
          <w:lang w:val="es-ES_tradnl"/>
        </w:rPr>
        <w:t>Los vehículos de transporte de carga pesada, que deban realizar labores de</w:t>
      </w:r>
      <w:r w:rsidR="00A33951" w:rsidRPr="00034F1F">
        <w:rPr>
          <w:sz w:val="24"/>
          <w:szCs w:val="24"/>
          <w:lang w:val="es-ES_tradnl"/>
        </w:rPr>
        <w:t xml:space="preserve"> </w:t>
      </w:r>
      <w:r w:rsidRPr="00034F1F">
        <w:rPr>
          <w:sz w:val="24"/>
          <w:szCs w:val="24"/>
          <w:lang w:val="es-ES_tradnl"/>
        </w:rPr>
        <w:t>abastecimiento, carga y descarga, no podrán permanecer estacionados junto a las zonas</w:t>
      </w:r>
      <w:r w:rsidR="00A33951" w:rsidRPr="00034F1F">
        <w:rPr>
          <w:sz w:val="24"/>
          <w:szCs w:val="24"/>
          <w:lang w:val="es-ES_tradnl"/>
        </w:rPr>
        <w:t xml:space="preserve"> </w:t>
      </w:r>
      <w:r w:rsidRPr="00034F1F">
        <w:rPr>
          <w:sz w:val="24"/>
          <w:szCs w:val="24"/>
          <w:lang w:val="es-ES_tradnl"/>
        </w:rPr>
        <w:t>de seguridad peatonal que correspondan a ingresos a establecimientos de educación,</w:t>
      </w:r>
      <w:r w:rsidR="00A33951" w:rsidRPr="00034F1F">
        <w:rPr>
          <w:sz w:val="24"/>
          <w:szCs w:val="24"/>
          <w:lang w:val="es-ES_tradnl"/>
        </w:rPr>
        <w:t xml:space="preserve"> </w:t>
      </w:r>
      <w:r w:rsidRPr="00034F1F">
        <w:rPr>
          <w:sz w:val="24"/>
          <w:szCs w:val="24"/>
          <w:lang w:val="es-ES_tradnl"/>
        </w:rPr>
        <w:t>centros de salud o asistenciales, cuarteles, cuerpos de bomberos, campos deportivos,</w:t>
      </w:r>
      <w:r w:rsidR="00A33951" w:rsidRPr="00034F1F">
        <w:rPr>
          <w:sz w:val="24"/>
          <w:szCs w:val="24"/>
          <w:lang w:val="es-ES_tradnl"/>
        </w:rPr>
        <w:t xml:space="preserve"> </w:t>
      </w:r>
      <w:r w:rsidRPr="00034F1F">
        <w:rPr>
          <w:sz w:val="24"/>
          <w:szCs w:val="24"/>
          <w:lang w:val="es-ES_tradnl"/>
        </w:rPr>
        <w:t>cines y teatros, o accesos para personas con discapacidad, ni tampoco podrán ocupar los</w:t>
      </w:r>
      <w:r w:rsidR="00A33951" w:rsidRPr="00034F1F">
        <w:rPr>
          <w:sz w:val="24"/>
          <w:szCs w:val="24"/>
          <w:lang w:val="es-ES_tradnl"/>
        </w:rPr>
        <w:t xml:space="preserve"> </w:t>
      </w:r>
      <w:r w:rsidRPr="00034F1F">
        <w:rPr>
          <w:sz w:val="24"/>
          <w:szCs w:val="24"/>
          <w:lang w:val="es-ES_tradnl"/>
        </w:rPr>
        <w:t>espacios de estacionamiento que forme</w:t>
      </w:r>
      <w:r w:rsidR="00C3143C" w:rsidRPr="00034F1F">
        <w:rPr>
          <w:sz w:val="24"/>
          <w:szCs w:val="24"/>
          <w:lang w:val="es-ES_tradnl"/>
        </w:rPr>
        <w:t>n parte del Sistema de Control y Gestión del Espacio Público Urbano</w:t>
      </w:r>
      <w:r w:rsidRPr="00034F1F">
        <w:rPr>
          <w:sz w:val="24"/>
          <w:szCs w:val="24"/>
          <w:lang w:val="es-ES_tradnl"/>
        </w:rPr>
        <w:t>.</w:t>
      </w:r>
    </w:p>
    <w:p w:rsidR="00AB54F5" w:rsidRPr="00034F1F" w:rsidRDefault="00AB54F5" w:rsidP="00A56899">
      <w:pPr>
        <w:pStyle w:val="Prrafodelista"/>
        <w:numPr>
          <w:ilvl w:val="0"/>
          <w:numId w:val="15"/>
        </w:numPr>
        <w:rPr>
          <w:sz w:val="24"/>
          <w:szCs w:val="24"/>
          <w:lang w:val="es-ES_tradnl"/>
        </w:rPr>
      </w:pPr>
      <w:r w:rsidRPr="00034F1F">
        <w:rPr>
          <w:sz w:val="24"/>
          <w:szCs w:val="24"/>
          <w:lang w:val="es-ES_tradnl"/>
        </w:rPr>
        <w:lastRenderedPageBreak/>
        <w:t>Los vehículos que transportan combustible que requieran estacionamiento, deberán</w:t>
      </w:r>
      <w:r w:rsidR="00A33951" w:rsidRPr="00034F1F">
        <w:rPr>
          <w:sz w:val="24"/>
          <w:szCs w:val="24"/>
          <w:lang w:val="es-ES_tradnl"/>
        </w:rPr>
        <w:t xml:space="preserve"> </w:t>
      </w:r>
      <w:r w:rsidRPr="00034F1F">
        <w:rPr>
          <w:sz w:val="24"/>
          <w:szCs w:val="24"/>
          <w:lang w:val="es-ES_tradnl"/>
        </w:rPr>
        <w:t>permanecer estacionados en las gasolineras o estaciones de servicio, y en ningún caso</w:t>
      </w:r>
      <w:r w:rsidR="00A33951" w:rsidRPr="00034F1F">
        <w:rPr>
          <w:sz w:val="24"/>
          <w:szCs w:val="24"/>
          <w:lang w:val="es-ES_tradnl"/>
        </w:rPr>
        <w:t xml:space="preserve"> </w:t>
      </w:r>
      <w:r w:rsidRPr="00034F1F">
        <w:rPr>
          <w:sz w:val="24"/>
          <w:szCs w:val="24"/>
          <w:lang w:val="es-ES_tradnl"/>
        </w:rPr>
        <w:t>podrán hacerlo en la vía pública.</w:t>
      </w:r>
    </w:p>
    <w:p w:rsidR="00CC4CD4" w:rsidRPr="00034F1F" w:rsidRDefault="00F94ACE" w:rsidP="00A56899">
      <w:pPr>
        <w:contextualSpacing/>
        <w:rPr>
          <w:sz w:val="24"/>
          <w:szCs w:val="24"/>
          <w:lang w:val="es-ES_tradnl"/>
        </w:rPr>
      </w:pPr>
      <w:r w:rsidRPr="00034F1F">
        <w:rPr>
          <w:b/>
          <w:sz w:val="24"/>
          <w:szCs w:val="24"/>
          <w:lang w:val="es-ES_tradnl"/>
        </w:rPr>
        <w:t>Art. 43</w:t>
      </w:r>
      <w:r w:rsidR="00AB54F5" w:rsidRPr="00034F1F">
        <w:rPr>
          <w:b/>
          <w:sz w:val="24"/>
          <w:szCs w:val="24"/>
          <w:lang w:val="es-ES_tradnl"/>
        </w:rPr>
        <w:t>.- Prohibiciones al estacionamiento.-</w:t>
      </w:r>
      <w:r w:rsidR="00AB54F5" w:rsidRPr="00034F1F">
        <w:rPr>
          <w:sz w:val="24"/>
          <w:szCs w:val="24"/>
          <w:lang w:val="es-ES_tradnl"/>
        </w:rPr>
        <w:t xml:space="preserve"> Ningún vehículo podrá estacionarse en los sitios que se consideran estacionamientos prohibidos y que se detallan a continuación:</w:t>
      </w:r>
    </w:p>
    <w:p w:rsidR="006F316F" w:rsidRPr="00034F1F" w:rsidRDefault="00AB54F5" w:rsidP="00A56899">
      <w:pPr>
        <w:pStyle w:val="Prrafodelista"/>
        <w:numPr>
          <w:ilvl w:val="0"/>
          <w:numId w:val="16"/>
        </w:numPr>
        <w:rPr>
          <w:sz w:val="24"/>
          <w:szCs w:val="24"/>
          <w:lang w:val="es-ES_tradnl"/>
        </w:rPr>
      </w:pPr>
      <w:r w:rsidRPr="00034F1F">
        <w:rPr>
          <w:sz w:val="24"/>
          <w:szCs w:val="24"/>
          <w:lang w:val="es-ES_tradnl"/>
        </w:rPr>
        <w:t>En paradas de buses de transporte público de pasajeros, en toda su extensión; sobre</w:t>
      </w:r>
      <w:r w:rsidR="00CC4CD4" w:rsidRPr="00034F1F">
        <w:rPr>
          <w:sz w:val="24"/>
          <w:szCs w:val="24"/>
          <w:lang w:val="es-ES_tradnl"/>
        </w:rPr>
        <w:t xml:space="preserve"> </w:t>
      </w:r>
      <w:r w:rsidRPr="00034F1F">
        <w:rPr>
          <w:sz w:val="24"/>
          <w:szCs w:val="24"/>
          <w:lang w:val="es-ES_tradnl"/>
        </w:rPr>
        <w:t>las aceras, caminos determinados para peatones, zonas de seguridad peatonal o cruces</w:t>
      </w:r>
      <w:r w:rsidR="00CC4CD4" w:rsidRPr="00034F1F">
        <w:rPr>
          <w:sz w:val="24"/>
          <w:szCs w:val="24"/>
          <w:lang w:val="es-ES_tradnl"/>
        </w:rPr>
        <w:t xml:space="preserve"> </w:t>
      </w:r>
      <w:r w:rsidRPr="00034F1F">
        <w:rPr>
          <w:sz w:val="24"/>
          <w:szCs w:val="24"/>
          <w:lang w:val="es-ES_tradnl"/>
        </w:rPr>
        <w:t>peatonales demarcados (pasos cebra); sobre o junto a rampas para personas con</w:t>
      </w:r>
      <w:r w:rsidR="00CC4CD4" w:rsidRPr="00034F1F">
        <w:rPr>
          <w:sz w:val="24"/>
          <w:szCs w:val="24"/>
          <w:lang w:val="es-ES_tradnl"/>
        </w:rPr>
        <w:t xml:space="preserve"> </w:t>
      </w:r>
      <w:r w:rsidRPr="00034F1F">
        <w:rPr>
          <w:sz w:val="24"/>
          <w:szCs w:val="24"/>
          <w:lang w:val="es-ES_tradnl"/>
        </w:rPr>
        <w:t>discapacidad; sobre o junto a parterres centrales de las vías, e islas de tráfico; en áreas</w:t>
      </w:r>
      <w:r w:rsidR="00CC4CD4" w:rsidRPr="00034F1F">
        <w:rPr>
          <w:sz w:val="24"/>
          <w:szCs w:val="24"/>
          <w:lang w:val="es-ES_tradnl"/>
        </w:rPr>
        <w:t xml:space="preserve"> </w:t>
      </w:r>
      <w:r w:rsidRPr="00034F1F">
        <w:rPr>
          <w:sz w:val="24"/>
          <w:szCs w:val="24"/>
          <w:lang w:val="es-ES_tradnl"/>
        </w:rPr>
        <w:t>verdes y demás espacios públicos de uso peatonal.</w:t>
      </w:r>
    </w:p>
    <w:p w:rsidR="00EC2717" w:rsidRPr="00034F1F" w:rsidRDefault="00AB54F5" w:rsidP="006F316F">
      <w:pPr>
        <w:pStyle w:val="Prrafodelista"/>
        <w:numPr>
          <w:ilvl w:val="0"/>
          <w:numId w:val="16"/>
        </w:numPr>
        <w:rPr>
          <w:sz w:val="24"/>
          <w:szCs w:val="24"/>
          <w:lang w:val="es-ES_tradnl"/>
        </w:rPr>
      </w:pPr>
      <w:r w:rsidRPr="00034F1F">
        <w:rPr>
          <w:sz w:val="24"/>
          <w:szCs w:val="24"/>
          <w:lang w:val="es-ES_tradnl"/>
        </w:rPr>
        <w:t xml:space="preserve"> Se exceptúan de esta disposición, los vehículos especiales de bomberos, ambulancias, de policía, de las empresas d</w:t>
      </w:r>
      <w:r w:rsidR="00304D2C" w:rsidRPr="00034F1F">
        <w:rPr>
          <w:sz w:val="24"/>
          <w:szCs w:val="24"/>
          <w:lang w:val="es-ES_tradnl"/>
        </w:rPr>
        <w:t xml:space="preserve">e servicios públicos y de la </w:t>
      </w:r>
      <w:r w:rsidR="005E0F2A" w:rsidRPr="00034F1F">
        <w:rPr>
          <w:sz w:val="24"/>
          <w:szCs w:val="24"/>
          <w:lang w:val="es-ES_tradnl"/>
        </w:rPr>
        <w:t>DM</w:t>
      </w:r>
      <w:r w:rsidRPr="00034F1F">
        <w:rPr>
          <w:sz w:val="24"/>
          <w:szCs w:val="24"/>
          <w:lang w:val="es-ES_tradnl"/>
        </w:rPr>
        <w:t>, únicamente cuando estén atendiendo casos de emergencia.</w:t>
      </w:r>
    </w:p>
    <w:p w:rsidR="00EC2717" w:rsidRPr="00034F1F" w:rsidRDefault="00AB54F5" w:rsidP="00A56899">
      <w:pPr>
        <w:pStyle w:val="Prrafodelista"/>
        <w:numPr>
          <w:ilvl w:val="0"/>
          <w:numId w:val="16"/>
        </w:numPr>
        <w:rPr>
          <w:sz w:val="24"/>
          <w:szCs w:val="24"/>
          <w:lang w:val="es-ES_tradnl"/>
        </w:rPr>
      </w:pPr>
      <w:r w:rsidRPr="00034F1F">
        <w:rPr>
          <w:sz w:val="24"/>
          <w:szCs w:val="24"/>
          <w:lang w:val="es-ES_tradnl"/>
        </w:rPr>
        <w:t>En redondeles, distribuidores o intercambiadores de tráfico;</w:t>
      </w:r>
    </w:p>
    <w:p w:rsidR="00EC2717" w:rsidRPr="00034F1F" w:rsidRDefault="00AB54F5" w:rsidP="00A56899">
      <w:pPr>
        <w:pStyle w:val="Prrafodelista"/>
        <w:numPr>
          <w:ilvl w:val="0"/>
          <w:numId w:val="16"/>
        </w:numPr>
        <w:rPr>
          <w:sz w:val="24"/>
          <w:szCs w:val="24"/>
          <w:lang w:val="es-ES_tradnl"/>
        </w:rPr>
      </w:pPr>
      <w:r w:rsidRPr="00034F1F">
        <w:rPr>
          <w:sz w:val="24"/>
          <w:szCs w:val="24"/>
          <w:lang w:val="es-ES_tradnl"/>
        </w:rPr>
        <w:t>En carriles de circulación de las vías, en curvas, puentes, túneles, ingresos y salidas de puentes y túneles, zonas estrechas de vía, cruces de caminos e intersecciones viales, pasos a nivel y desnivel, cambios de rasante, cruces de ferrocarril a nivel; y demás sitios que entrañen peligro;</w:t>
      </w:r>
    </w:p>
    <w:p w:rsidR="00EC2717" w:rsidRPr="00034F1F" w:rsidRDefault="00AB54F5" w:rsidP="00A56899">
      <w:pPr>
        <w:pStyle w:val="Prrafodelista"/>
        <w:numPr>
          <w:ilvl w:val="0"/>
          <w:numId w:val="16"/>
        </w:numPr>
        <w:rPr>
          <w:sz w:val="24"/>
          <w:szCs w:val="24"/>
          <w:lang w:val="es-ES_tradnl"/>
        </w:rPr>
      </w:pPr>
      <w:r w:rsidRPr="00034F1F">
        <w:rPr>
          <w:sz w:val="24"/>
          <w:szCs w:val="24"/>
          <w:lang w:val="es-ES_tradnl"/>
        </w:rPr>
        <w:t>En lugares que tengan señalización reglamentaria de prohibido estacionar;</w:t>
      </w:r>
    </w:p>
    <w:p w:rsidR="00EC2717" w:rsidRPr="00034F1F" w:rsidRDefault="00AB54F5" w:rsidP="00A56899">
      <w:pPr>
        <w:pStyle w:val="Prrafodelista"/>
        <w:numPr>
          <w:ilvl w:val="0"/>
          <w:numId w:val="16"/>
        </w:numPr>
        <w:rPr>
          <w:sz w:val="24"/>
          <w:szCs w:val="24"/>
          <w:lang w:val="es-ES_tradnl"/>
        </w:rPr>
      </w:pPr>
      <w:r w:rsidRPr="00034F1F">
        <w:rPr>
          <w:sz w:val="24"/>
          <w:szCs w:val="24"/>
          <w:lang w:val="es-ES_tradnl"/>
        </w:rPr>
        <w:t>En doble columna respecto de otros vehículos ya estacionados en vías urbanas o en carreteras;</w:t>
      </w:r>
    </w:p>
    <w:p w:rsidR="00EC2717" w:rsidRPr="00034F1F" w:rsidRDefault="00AB54F5" w:rsidP="00A56899">
      <w:pPr>
        <w:pStyle w:val="Prrafodelista"/>
        <w:numPr>
          <w:ilvl w:val="0"/>
          <w:numId w:val="16"/>
        </w:numPr>
        <w:rPr>
          <w:sz w:val="24"/>
          <w:szCs w:val="24"/>
          <w:lang w:val="es-ES_tradnl"/>
        </w:rPr>
      </w:pPr>
      <w:r w:rsidRPr="00034F1F">
        <w:rPr>
          <w:sz w:val="24"/>
          <w:szCs w:val="24"/>
          <w:lang w:val="es-ES_tradnl"/>
        </w:rPr>
        <w:t>En una vía unidireccional, al costado opuesto del área de estacionamiento autorizada; o al costado opuesto de obstrucciones de tránsito, excavaciones o trabajos en la calzada;</w:t>
      </w:r>
    </w:p>
    <w:p w:rsidR="00EC2717" w:rsidRPr="00034F1F" w:rsidRDefault="00AB54F5" w:rsidP="00A56899">
      <w:pPr>
        <w:pStyle w:val="Prrafodelista"/>
        <w:numPr>
          <w:ilvl w:val="0"/>
          <w:numId w:val="16"/>
        </w:numPr>
        <w:rPr>
          <w:sz w:val="24"/>
          <w:szCs w:val="24"/>
          <w:lang w:val="es-ES_tradnl"/>
        </w:rPr>
      </w:pPr>
      <w:r w:rsidRPr="00034F1F">
        <w:rPr>
          <w:sz w:val="24"/>
          <w:szCs w:val="24"/>
          <w:lang w:val="es-ES_tradnl"/>
        </w:rPr>
        <w:t>Frente a entradas a garajes y rampas para salida de vehículos; junto a hidrantes o</w:t>
      </w:r>
      <w:r w:rsidR="00EC2717" w:rsidRPr="00034F1F">
        <w:rPr>
          <w:sz w:val="24"/>
          <w:szCs w:val="24"/>
          <w:lang w:val="es-ES_tradnl"/>
        </w:rPr>
        <w:t xml:space="preserve"> </w:t>
      </w:r>
      <w:r w:rsidRPr="00034F1F">
        <w:rPr>
          <w:sz w:val="24"/>
          <w:szCs w:val="24"/>
          <w:lang w:val="es-ES_tradnl"/>
        </w:rPr>
        <w:t>contenedores de basura;</w:t>
      </w:r>
    </w:p>
    <w:p w:rsidR="00EC2717" w:rsidRPr="00034F1F" w:rsidRDefault="00AB54F5" w:rsidP="00A56899">
      <w:pPr>
        <w:pStyle w:val="Prrafodelista"/>
        <w:numPr>
          <w:ilvl w:val="0"/>
          <w:numId w:val="16"/>
        </w:numPr>
        <w:rPr>
          <w:sz w:val="24"/>
          <w:szCs w:val="24"/>
          <w:lang w:val="es-ES_tradnl"/>
        </w:rPr>
      </w:pPr>
      <w:r w:rsidRPr="00034F1F">
        <w:rPr>
          <w:sz w:val="24"/>
          <w:szCs w:val="24"/>
          <w:lang w:val="es-ES_tradnl"/>
        </w:rPr>
        <w:t>Frente a recintos policiales o militares;</w:t>
      </w:r>
    </w:p>
    <w:p w:rsidR="00EC2717" w:rsidRPr="00034F1F" w:rsidRDefault="00AB54F5" w:rsidP="00A56899">
      <w:pPr>
        <w:pStyle w:val="Prrafodelista"/>
        <w:numPr>
          <w:ilvl w:val="0"/>
          <w:numId w:val="16"/>
        </w:numPr>
        <w:rPr>
          <w:sz w:val="24"/>
          <w:szCs w:val="24"/>
          <w:lang w:val="es-ES_tradnl"/>
        </w:rPr>
      </w:pPr>
      <w:r w:rsidRPr="00034F1F">
        <w:rPr>
          <w:sz w:val="24"/>
          <w:szCs w:val="24"/>
          <w:lang w:val="es-ES_tradnl"/>
        </w:rPr>
        <w:t>A menos de seis metros de una bocacalle;</w:t>
      </w:r>
    </w:p>
    <w:p w:rsidR="00EC2717" w:rsidRPr="00034F1F" w:rsidRDefault="00AB54F5" w:rsidP="00A56899">
      <w:pPr>
        <w:pStyle w:val="Prrafodelista"/>
        <w:numPr>
          <w:ilvl w:val="0"/>
          <w:numId w:val="16"/>
        </w:numPr>
        <w:rPr>
          <w:sz w:val="24"/>
          <w:szCs w:val="24"/>
          <w:lang w:val="es-ES_tradnl"/>
        </w:rPr>
      </w:pPr>
      <w:r w:rsidRPr="00034F1F">
        <w:rPr>
          <w:sz w:val="24"/>
          <w:szCs w:val="24"/>
          <w:lang w:val="es-ES_tradnl"/>
        </w:rPr>
        <w:t>En las entradas a hospitales, a centros de asistencia médica, cuarteles de bomberos, establecimientos educativos, teatros, iglesias, salas de espectáculos, escenarios deportivos y demás sitios de concentración masiva de personas; y,</w:t>
      </w:r>
    </w:p>
    <w:p w:rsidR="00AB54F5" w:rsidRPr="00034F1F" w:rsidRDefault="00AB54F5" w:rsidP="00A56899">
      <w:pPr>
        <w:pStyle w:val="Prrafodelista"/>
        <w:numPr>
          <w:ilvl w:val="0"/>
          <w:numId w:val="16"/>
        </w:numPr>
        <w:rPr>
          <w:sz w:val="24"/>
          <w:szCs w:val="24"/>
          <w:lang w:val="es-ES_tradnl"/>
        </w:rPr>
      </w:pPr>
      <w:r w:rsidRPr="00034F1F">
        <w:rPr>
          <w:sz w:val="24"/>
          <w:szCs w:val="24"/>
          <w:lang w:val="es-ES_tradnl"/>
        </w:rPr>
        <w:t>En aquellos lugares de estacionamiento que tienen límite de tiempo, por más tiempo del autorizado; o fuera de los horarios establecidos en aquellas zonas de estacionamiento con restricción de horarios.</w:t>
      </w:r>
    </w:p>
    <w:p w:rsidR="00AB54F5" w:rsidRPr="00034F1F" w:rsidRDefault="00F94ACE" w:rsidP="00A56899">
      <w:pPr>
        <w:contextualSpacing/>
        <w:rPr>
          <w:sz w:val="24"/>
          <w:szCs w:val="24"/>
          <w:lang w:val="es-ES_tradnl"/>
        </w:rPr>
      </w:pPr>
      <w:r w:rsidRPr="00034F1F">
        <w:rPr>
          <w:b/>
          <w:sz w:val="24"/>
          <w:szCs w:val="24"/>
          <w:lang w:val="es-ES_tradnl"/>
        </w:rPr>
        <w:t>Art. 44</w:t>
      </w:r>
      <w:r w:rsidR="00AB54F5" w:rsidRPr="00034F1F">
        <w:rPr>
          <w:b/>
          <w:sz w:val="24"/>
          <w:szCs w:val="24"/>
          <w:lang w:val="es-ES_tradnl"/>
        </w:rPr>
        <w:t>.- Señalización de sitios de estacionamiento prohibido.-</w:t>
      </w:r>
      <w:r w:rsidR="00AB54F5" w:rsidRPr="00034F1F">
        <w:rPr>
          <w:sz w:val="24"/>
          <w:szCs w:val="24"/>
          <w:lang w:val="es-ES_tradnl"/>
        </w:rPr>
        <w:t xml:space="preserve"> Sin perjuicio de la instalación de señales verticales reglamentarias de prohibido estacionar, los tramos de vía con estacionamiento prohibido, se identificarán mediante pintura </w:t>
      </w:r>
      <w:r w:rsidR="00AB54F5" w:rsidRPr="00034F1F">
        <w:rPr>
          <w:sz w:val="24"/>
          <w:szCs w:val="24"/>
          <w:lang w:val="es-ES_tradnl"/>
        </w:rPr>
        <w:lastRenderedPageBreak/>
        <w:t>de tráfico de color amarillo, aplicada en la calzada, junto al bordillo de la acera o parterre.</w:t>
      </w:r>
    </w:p>
    <w:p w:rsidR="00D47B08" w:rsidRPr="00034F1F" w:rsidRDefault="00D47B08" w:rsidP="00A56899">
      <w:pPr>
        <w:contextualSpacing/>
        <w:rPr>
          <w:sz w:val="24"/>
          <w:szCs w:val="24"/>
          <w:lang w:val="es-ES_tradnl"/>
        </w:rPr>
      </w:pPr>
    </w:p>
    <w:p w:rsidR="00AB54F5" w:rsidRPr="00034F1F" w:rsidRDefault="00AB54F5" w:rsidP="008F7D1F">
      <w:pPr>
        <w:contextualSpacing/>
        <w:jc w:val="center"/>
        <w:rPr>
          <w:b/>
          <w:sz w:val="24"/>
          <w:szCs w:val="24"/>
          <w:lang w:val="es-ES_tradnl"/>
        </w:rPr>
      </w:pPr>
      <w:r w:rsidRPr="00034F1F">
        <w:rPr>
          <w:b/>
          <w:sz w:val="24"/>
          <w:szCs w:val="24"/>
          <w:lang w:val="es-ES_tradnl"/>
        </w:rPr>
        <w:t>Sección Segunda</w:t>
      </w:r>
    </w:p>
    <w:p w:rsidR="00AB54F5" w:rsidRPr="00034F1F" w:rsidRDefault="00AB54F5" w:rsidP="008F7D1F">
      <w:pPr>
        <w:contextualSpacing/>
        <w:jc w:val="center"/>
        <w:rPr>
          <w:b/>
          <w:sz w:val="24"/>
          <w:szCs w:val="24"/>
          <w:lang w:val="es-ES_tradnl"/>
        </w:rPr>
      </w:pPr>
      <w:r w:rsidRPr="00034F1F">
        <w:rPr>
          <w:b/>
          <w:sz w:val="24"/>
          <w:szCs w:val="24"/>
          <w:lang w:val="es-ES_tradnl"/>
        </w:rPr>
        <w:t>DEL ESTACIONAMIENTO EN LA</w:t>
      </w:r>
      <w:r w:rsidR="008F7D1F" w:rsidRPr="00034F1F">
        <w:rPr>
          <w:b/>
          <w:sz w:val="24"/>
          <w:szCs w:val="24"/>
          <w:lang w:val="es-ES_tradnl"/>
        </w:rPr>
        <w:t xml:space="preserve"> VÍA PÚBLICA CON PAGO DE TARIFA</w:t>
      </w:r>
    </w:p>
    <w:p w:rsidR="00D47B08" w:rsidRPr="00034F1F" w:rsidRDefault="00D47B08"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45</w:t>
      </w:r>
      <w:r w:rsidR="00AB54F5" w:rsidRPr="00034F1F">
        <w:rPr>
          <w:b/>
          <w:sz w:val="24"/>
          <w:szCs w:val="24"/>
          <w:lang w:val="es-ES_tradnl"/>
        </w:rPr>
        <w:t>.- Del Estacionamiento en la Vía Pública con pago de tarifa.-</w:t>
      </w:r>
      <w:r w:rsidR="00AB54F5" w:rsidRPr="00034F1F">
        <w:rPr>
          <w:sz w:val="24"/>
          <w:szCs w:val="24"/>
          <w:lang w:val="es-ES_tradnl"/>
        </w:rPr>
        <w:t xml:space="preserve"> </w:t>
      </w:r>
      <w:r w:rsidR="001A5C27" w:rsidRPr="00034F1F">
        <w:rPr>
          <w:sz w:val="24"/>
          <w:szCs w:val="24"/>
          <w:lang w:val="es-ES_tradnl"/>
        </w:rPr>
        <w:t>El GAD Municipal</w:t>
      </w:r>
      <w:r w:rsidR="00AB54F5" w:rsidRPr="00034F1F">
        <w:rPr>
          <w:sz w:val="24"/>
          <w:szCs w:val="24"/>
          <w:lang w:val="es-ES_tradnl"/>
        </w:rPr>
        <w:t xml:space="preserve"> para la ocupación ordenada y controlada de la vía pública con estacionamientos de vehículos, y al amparo de las disposiciones de ley pertinentes, está facultada para autorizar estacionamientos en la vía pública con pago de tarifa, para lo cual ha creado y estab</w:t>
      </w:r>
      <w:r w:rsidR="00304D2C" w:rsidRPr="00034F1F">
        <w:rPr>
          <w:sz w:val="24"/>
          <w:szCs w:val="24"/>
          <w:lang w:val="es-ES_tradnl"/>
        </w:rPr>
        <w:t>lecido el Sistema de Control y Gestión del Espacio Público Urbano</w:t>
      </w:r>
      <w:r w:rsidR="00AB54F5" w:rsidRPr="00034F1F">
        <w:rPr>
          <w:sz w:val="24"/>
          <w:szCs w:val="24"/>
          <w:lang w:val="es-ES_tradnl"/>
        </w:rPr>
        <w:t>, que está normado y regulado por su ordenanza y reglamento correspondiente, sin perjuicio de que le sean aplicables las disposiciones de esta ordenanza.</w:t>
      </w:r>
    </w:p>
    <w:p w:rsidR="00D47B08" w:rsidRPr="00034F1F" w:rsidRDefault="00D47B08" w:rsidP="00A56899">
      <w:pPr>
        <w:contextualSpacing/>
        <w:rPr>
          <w:sz w:val="24"/>
          <w:szCs w:val="24"/>
          <w:lang w:val="es-ES_tradnl"/>
        </w:rPr>
      </w:pPr>
    </w:p>
    <w:p w:rsidR="00AB54F5" w:rsidRPr="00034F1F" w:rsidRDefault="00AB54F5" w:rsidP="008F7D1F">
      <w:pPr>
        <w:contextualSpacing/>
        <w:jc w:val="center"/>
        <w:rPr>
          <w:b/>
          <w:sz w:val="24"/>
          <w:szCs w:val="24"/>
          <w:lang w:val="es-ES_tradnl"/>
        </w:rPr>
      </w:pPr>
      <w:r w:rsidRPr="00034F1F">
        <w:rPr>
          <w:b/>
          <w:sz w:val="24"/>
          <w:szCs w:val="24"/>
          <w:lang w:val="es-ES_tradnl"/>
        </w:rPr>
        <w:t>Sección Tercera</w:t>
      </w:r>
    </w:p>
    <w:p w:rsidR="00AB54F5" w:rsidRPr="00034F1F" w:rsidRDefault="00AB54F5" w:rsidP="008F7D1F">
      <w:pPr>
        <w:contextualSpacing/>
        <w:jc w:val="center"/>
        <w:rPr>
          <w:b/>
          <w:sz w:val="24"/>
          <w:szCs w:val="24"/>
          <w:lang w:val="es-ES_tradnl"/>
        </w:rPr>
      </w:pPr>
      <w:r w:rsidRPr="00034F1F">
        <w:rPr>
          <w:b/>
          <w:sz w:val="24"/>
          <w:szCs w:val="24"/>
          <w:lang w:val="es-ES_tradnl"/>
        </w:rPr>
        <w:t>DE LA REGULACIÓN DE ESTACIONAMIENTOS FUERA DE LA VÍA</w:t>
      </w:r>
    </w:p>
    <w:p w:rsidR="00AB54F5" w:rsidRPr="00034F1F" w:rsidRDefault="00AB54F5" w:rsidP="00A56899">
      <w:pPr>
        <w:contextualSpacing/>
        <w:rPr>
          <w:b/>
          <w:sz w:val="24"/>
          <w:szCs w:val="24"/>
          <w:lang w:val="es-ES_tradnl"/>
        </w:rPr>
      </w:pPr>
      <w:r w:rsidRPr="00034F1F">
        <w:rPr>
          <w:b/>
          <w:sz w:val="24"/>
          <w:szCs w:val="24"/>
          <w:lang w:val="es-ES_tradnl"/>
        </w:rPr>
        <w:t>PÚBLICA</w:t>
      </w:r>
    </w:p>
    <w:p w:rsidR="00D47B08" w:rsidRPr="00034F1F" w:rsidRDefault="00D47B08" w:rsidP="00A56899">
      <w:pPr>
        <w:contextualSpacing/>
        <w:rPr>
          <w:sz w:val="24"/>
          <w:szCs w:val="24"/>
          <w:lang w:val="es-ES_tradnl"/>
        </w:rPr>
      </w:pPr>
    </w:p>
    <w:p w:rsidR="00D47B08" w:rsidRPr="00034F1F" w:rsidRDefault="00F94ACE" w:rsidP="00A56899">
      <w:pPr>
        <w:contextualSpacing/>
        <w:rPr>
          <w:sz w:val="24"/>
          <w:szCs w:val="24"/>
          <w:lang w:val="es-ES_tradnl"/>
        </w:rPr>
      </w:pPr>
      <w:r w:rsidRPr="00034F1F">
        <w:rPr>
          <w:b/>
          <w:sz w:val="24"/>
          <w:szCs w:val="24"/>
          <w:lang w:val="es-ES_tradnl"/>
        </w:rPr>
        <w:t>Art. 46</w:t>
      </w:r>
      <w:r w:rsidR="00AB54F5" w:rsidRPr="00034F1F">
        <w:rPr>
          <w:b/>
          <w:sz w:val="24"/>
          <w:szCs w:val="24"/>
          <w:lang w:val="es-ES_tradnl"/>
        </w:rPr>
        <w:t>.- De los Tipos de Estacionamientos fuera de la vía Pública.-</w:t>
      </w:r>
      <w:r w:rsidR="00AB54F5" w:rsidRPr="00034F1F">
        <w:rPr>
          <w:sz w:val="24"/>
          <w:szCs w:val="24"/>
          <w:lang w:val="es-ES_tradnl"/>
        </w:rPr>
        <w:t xml:space="preserve"> Los estacionamientos fuera de la vía pública, se clasifican en:</w:t>
      </w:r>
    </w:p>
    <w:p w:rsidR="00AB54F5" w:rsidRPr="00034F1F" w:rsidRDefault="00AB54F5" w:rsidP="00D47B08">
      <w:pPr>
        <w:pStyle w:val="Prrafodelista"/>
        <w:numPr>
          <w:ilvl w:val="0"/>
          <w:numId w:val="18"/>
        </w:numPr>
        <w:rPr>
          <w:sz w:val="24"/>
          <w:szCs w:val="24"/>
          <w:lang w:val="es-ES_tradnl"/>
        </w:rPr>
      </w:pPr>
      <w:r w:rsidRPr="00034F1F">
        <w:rPr>
          <w:sz w:val="24"/>
          <w:szCs w:val="24"/>
          <w:lang w:val="es-ES_tradnl"/>
        </w:rPr>
        <w:t>Parqueaderos públicos y privados en solares no edificados.</w:t>
      </w:r>
    </w:p>
    <w:p w:rsidR="00D47B08" w:rsidRPr="00034F1F" w:rsidRDefault="00AB54F5" w:rsidP="00A56899">
      <w:pPr>
        <w:pStyle w:val="Prrafodelista"/>
        <w:numPr>
          <w:ilvl w:val="0"/>
          <w:numId w:val="18"/>
        </w:numPr>
        <w:rPr>
          <w:sz w:val="24"/>
          <w:szCs w:val="24"/>
          <w:lang w:val="es-ES_tradnl"/>
        </w:rPr>
      </w:pPr>
      <w:r w:rsidRPr="00034F1F">
        <w:rPr>
          <w:sz w:val="24"/>
          <w:szCs w:val="24"/>
          <w:lang w:val="es-ES_tradnl"/>
        </w:rPr>
        <w:t>Parqueaderos públicos y privados en Edificios y construcciones.</w:t>
      </w:r>
    </w:p>
    <w:p w:rsidR="00AB54F5" w:rsidRPr="00034F1F" w:rsidRDefault="00AB54F5" w:rsidP="00A56899">
      <w:pPr>
        <w:pStyle w:val="Prrafodelista"/>
        <w:numPr>
          <w:ilvl w:val="0"/>
          <w:numId w:val="18"/>
        </w:numPr>
        <w:rPr>
          <w:sz w:val="24"/>
          <w:szCs w:val="24"/>
          <w:lang w:val="es-ES_tradnl"/>
        </w:rPr>
      </w:pPr>
      <w:r w:rsidRPr="00034F1F">
        <w:rPr>
          <w:sz w:val="24"/>
          <w:szCs w:val="24"/>
          <w:lang w:val="es-ES_tradnl"/>
        </w:rPr>
        <w:t>Edificios de Parqueaderos.</w:t>
      </w:r>
    </w:p>
    <w:p w:rsidR="00AB54F5" w:rsidRPr="00034F1F" w:rsidRDefault="00F94ACE" w:rsidP="00A56899">
      <w:pPr>
        <w:contextualSpacing/>
        <w:rPr>
          <w:b/>
          <w:color w:val="FF0000"/>
          <w:sz w:val="24"/>
          <w:szCs w:val="24"/>
          <w:lang w:val="es-ES_tradnl"/>
        </w:rPr>
      </w:pPr>
      <w:r w:rsidRPr="00034F1F">
        <w:rPr>
          <w:b/>
          <w:sz w:val="24"/>
          <w:szCs w:val="24"/>
          <w:lang w:val="es-ES_tradnl"/>
        </w:rPr>
        <w:t>Art. 47</w:t>
      </w:r>
      <w:r w:rsidR="00AB54F5" w:rsidRPr="00034F1F">
        <w:rPr>
          <w:b/>
          <w:sz w:val="24"/>
          <w:szCs w:val="24"/>
          <w:lang w:val="es-ES_tradnl"/>
        </w:rPr>
        <w:t xml:space="preserve">.- De la Instalación de Parqueaderos Públicos y Privados en Solares no Edificados.- </w:t>
      </w:r>
      <w:r w:rsidR="001A5C27" w:rsidRPr="00034F1F">
        <w:rPr>
          <w:sz w:val="24"/>
          <w:szCs w:val="24"/>
          <w:lang w:val="es-ES_tradnl"/>
        </w:rPr>
        <w:t>El GAD Municipal</w:t>
      </w:r>
      <w:r w:rsidR="00D47B08" w:rsidRPr="00034F1F">
        <w:rPr>
          <w:sz w:val="24"/>
          <w:szCs w:val="24"/>
          <w:lang w:val="es-ES_tradnl"/>
        </w:rPr>
        <w:t xml:space="preserve"> a través de la </w:t>
      </w:r>
      <w:r w:rsidR="005E0F2A" w:rsidRPr="00034F1F">
        <w:rPr>
          <w:sz w:val="24"/>
          <w:szCs w:val="24"/>
          <w:lang w:val="es-ES_tradnl"/>
        </w:rPr>
        <w:t>DM</w:t>
      </w:r>
      <w:r w:rsidR="00AB54F5" w:rsidRPr="00034F1F">
        <w:rPr>
          <w:sz w:val="24"/>
          <w:szCs w:val="24"/>
          <w:lang w:val="es-ES_tradnl"/>
        </w:rPr>
        <w:t xml:space="preserve">, autorizará la instalación de parqueaderos públicos y privados fuera de la vía pública en solares no edificados, para lo cual se deberán cumplir con los requisitos y condiciones establecidas en la </w:t>
      </w:r>
      <w:r w:rsidR="00304D2C" w:rsidRPr="00034F1F">
        <w:rPr>
          <w:sz w:val="24"/>
          <w:szCs w:val="24"/>
          <w:lang w:val="es-ES_tradnl"/>
        </w:rPr>
        <w:t xml:space="preserve">"Ordenanza que Norma el Uso de Terrenos Baldíos para Estacionamiento en la Jurisdicción del Cantón </w:t>
      </w:r>
      <w:r w:rsidR="001A5C27" w:rsidRPr="00034F1F">
        <w:rPr>
          <w:sz w:val="24"/>
          <w:szCs w:val="24"/>
          <w:lang w:val="es-ES_tradnl"/>
        </w:rPr>
        <w:t xml:space="preserve"> Mejía</w:t>
      </w:r>
      <w:r w:rsidR="00AB54F5" w:rsidRPr="00034F1F">
        <w:rPr>
          <w:sz w:val="24"/>
          <w:szCs w:val="24"/>
          <w:lang w:val="es-ES_tradnl"/>
        </w:rPr>
        <w:t>".</w:t>
      </w:r>
    </w:p>
    <w:p w:rsidR="00D47B08" w:rsidRPr="00034F1F" w:rsidRDefault="00D47B08"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Los parqueaderos que se instalen en solares no edificados, necesariamente deberán contar con la respectiva autorización municipal</w:t>
      </w:r>
      <w:r w:rsidR="00D47B08" w:rsidRPr="00034F1F">
        <w:rPr>
          <w:sz w:val="24"/>
          <w:szCs w:val="24"/>
          <w:lang w:val="es-ES_tradnl"/>
        </w:rPr>
        <w:t xml:space="preserve"> extendida anualmente por la </w:t>
      </w:r>
      <w:r w:rsidR="005E0F2A" w:rsidRPr="00034F1F">
        <w:rPr>
          <w:sz w:val="24"/>
          <w:szCs w:val="24"/>
          <w:lang w:val="es-ES_tradnl"/>
        </w:rPr>
        <w:t>DM</w:t>
      </w:r>
      <w:r w:rsidRPr="00034F1F">
        <w:rPr>
          <w:sz w:val="24"/>
          <w:szCs w:val="24"/>
          <w:lang w:val="es-ES_tradnl"/>
        </w:rPr>
        <w:t>, caso contrario serán clausurados por la Comisaría de Construcciones</w:t>
      </w:r>
      <w:r w:rsidR="00C14782" w:rsidRPr="00034F1F">
        <w:rPr>
          <w:sz w:val="24"/>
          <w:szCs w:val="24"/>
          <w:lang w:val="es-ES_tradnl"/>
        </w:rPr>
        <w:t xml:space="preserve"> y Vía Pública</w:t>
      </w:r>
      <w:r w:rsidRPr="00034F1F">
        <w:rPr>
          <w:sz w:val="24"/>
          <w:szCs w:val="24"/>
          <w:lang w:val="es-ES_tradnl"/>
        </w:rPr>
        <w:t>.</w:t>
      </w:r>
    </w:p>
    <w:p w:rsidR="00D47B08" w:rsidRPr="00034F1F" w:rsidRDefault="00D47B08"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48</w:t>
      </w:r>
      <w:r w:rsidR="00AB54F5" w:rsidRPr="00034F1F">
        <w:rPr>
          <w:b/>
          <w:sz w:val="24"/>
          <w:szCs w:val="24"/>
          <w:lang w:val="es-ES_tradnl"/>
        </w:rPr>
        <w:t>.- De los Parqueaderos públicos y privados en Edificios y Construcciones.-</w:t>
      </w:r>
      <w:r w:rsidR="00AB54F5" w:rsidRPr="00034F1F">
        <w:rPr>
          <w:sz w:val="24"/>
          <w:szCs w:val="24"/>
          <w:lang w:val="es-ES_tradnl"/>
        </w:rPr>
        <w:t xml:space="preserve"> </w:t>
      </w:r>
      <w:r w:rsidR="001A5C27" w:rsidRPr="00034F1F">
        <w:rPr>
          <w:sz w:val="24"/>
          <w:szCs w:val="24"/>
          <w:lang w:val="es-ES_tradnl"/>
        </w:rPr>
        <w:t>El GAD Municipal</w:t>
      </w:r>
      <w:r w:rsidR="00AB54F5" w:rsidRPr="00034F1F">
        <w:rPr>
          <w:sz w:val="24"/>
          <w:szCs w:val="24"/>
          <w:lang w:val="es-ES_tradnl"/>
        </w:rPr>
        <w:t>, a tra</w:t>
      </w:r>
      <w:r w:rsidR="00D47B08" w:rsidRPr="00034F1F">
        <w:rPr>
          <w:sz w:val="24"/>
          <w:szCs w:val="24"/>
          <w:lang w:val="es-ES_tradnl"/>
        </w:rPr>
        <w:t>vés</w:t>
      </w:r>
      <w:r w:rsidR="00AB54F5" w:rsidRPr="00034F1F">
        <w:rPr>
          <w:sz w:val="24"/>
          <w:szCs w:val="24"/>
          <w:lang w:val="es-ES_tradnl"/>
        </w:rPr>
        <w:t xml:space="preserve"> </w:t>
      </w:r>
      <w:r w:rsidR="00D47B08" w:rsidRPr="00034F1F">
        <w:rPr>
          <w:sz w:val="24"/>
          <w:szCs w:val="24"/>
          <w:lang w:val="es-ES_tradnl"/>
        </w:rPr>
        <w:t>de la Dirección de Planeamiento Urbano</w:t>
      </w:r>
      <w:r w:rsidR="00AB54F5" w:rsidRPr="00034F1F">
        <w:rPr>
          <w:sz w:val="24"/>
          <w:szCs w:val="24"/>
          <w:lang w:val="es-ES_tradnl"/>
        </w:rPr>
        <w:t xml:space="preserve"> y la Comisaría de Construcciones, exigirá que en toda edificación que se construyere, se dispongan de espacios de estacionamiento conforme las normas de arquitectura y urbanismo señaladas en la ordenanza correspondiente, y </w:t>
      </w:r>
      <w:r w:rsidR="00AB54F5" w:rsidRPr="00034F1F">
        <w:rPr>
          <w:sz w:val="24"/>
          <w:szCs w:val="24"/>
          <w:lang w:val="es-ES_tradnl"/>
        </w:rPr>
        <w:lastRenderedPageBreak/>
        <w:t>propiciará y estimulará la construcción de edificios de aparcamientos en todos los sectores de la ciudad.</w:t>
      </w:r>
    </w:p>
    <w:p w:rsidR="006F41DB" w:rsidRPr="00034F1F" w:rsidRDefault="006F41DB" w:rsidP="002714B2">
      <w:pPr>
        <w:contextualSpacing/>
        <w:jc w:val="center"/>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49</w:t>
      </w:r>
      <w:r w:rsidR="00AB54F5" w:rsidRPr="00034F1F">
        <w:rPr>
          <w:b/>
          <w:sz w:val="24"/>
          <w:szCs w:val="24"/>
          <w:lang w:val="es-ES_tradnl"/>
        </w:rPr>
        <w:t>.- De los estacionamientos de vehículos de transporte público.-</w:t>
      </w:r>
      <w:r w:rsidR="00AB54F5" w:rsidRPr="00034F1F">
        <w:rPr>
          <w:sz w:val="24"/>
          <w:szCs w:val="24"/>
          <w:lang w:val="es-ES_tradnl"/>
        </w:rPr>
        <w:t xml:space="preserve"> Las organizaciones que prestan servicio de transporte público colectivo o masivo de pasajeros, bajo cualquier modalidad, deberán disponer obligatoriamente de espacios de estacionamiento fuera de la vía pública para aquellos vehículos que no están operando dentro de la ruta y frecuencia correspondiente, de modo que los mismos no ocupen la vía pública durante el tiempo en que no estén en servicio; este requisito rige igualmente para los vehículos de carga pesada cuando no estén realizando tareas de abastecimiento, carga y descarga de productos, fuera de los horarios establecidos.</w:t>
      </w:r>
    </w:p>
    <w:p w:rsidR="00513C90" w:rsidRPr="00034F1F" w:rsidRDefault="00513C90"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50</w:t>
      </w:r>
      <w:r w:rsidR="00AB54F5" w:rsidRPr="00034F1F">
        <w:rPr>
          <w:b/>
          <w:sz w:val="24"/>
          <w:szCs w:val="24"/>
          <w:lang w:val="es-ES_tradnl"/>
        </w:rPr>
        <w:t>.- De los estacionamientos de vehículos de servicio público en terminales y sitios de despacho.-</w:t>
      </w:r>
      <w:r w:rsidR="00AB54F5" w:rsidRPr="00034F1F">
        <w:rPr>
          <w:sz w:val="24"/>
          <w:szCs w:val="24"/>
          <w:lang w:val="es-ES_tradnl"/>
        </w:rPr>
        <w:t xml:space="preserve"> Los estacionamientos en los terminales o sitios de despacho de vehículos de servicio público, tanto urbano como interprovincial, serán determinado</w:t>
      </w:r>
      <w:r w:rsidR="005E564D" w:rsidRPr="00034F1F">
        <w:rPr>
          <w:sz w:val="24"/>
          <w:szCs w:val="24"/>
          <w:lang w:val="es-ES_tradnl"/>
        </w:rPr>
        <w:t xml:space="preserve">s por </w:t>
      </w:r>
      <w:r w:rsidR="00E33395" w:rsidRPr="00034F1F">
        <w:rPr>
          <w:sz w:val="24"/>
          <w:szCs w:val="24"/>
          <w:lang w:val="es-ES_tradnl"/>
        </w:rPr>
        <w:t>El GAD Municipal del cantón Mejía</w:t>
      </w:r>
      <w:r w:rsidR="005E564D" w:rsidRPr="00034F1F">
        <w:rPr>
          <w:sz w:val="24"/>
          <w:szCs w:val="24"/>
          <w:lang w:val="es-ES_tradnl"/>
        </w:rPr>
        <w:t xml:space="preserve">, a través de la </w:t>
      </w:r>
      <w:r w:rsidR="005E0F2A" w:rsidRPr="00034F1F">
        <w:rPr>
          <w:sz w:val="24"/>
          <w:szCs w:val="24"/>
          <w:lang w:val="es-ES_tradnl"/>
        </w:rPr>
        <w:t>DM</w:t>
      </w:r>
      <w:r w:rsidR="005E564D" w:rsidRPr="00034F1F">
        <w:rPr>
          <w:sz w:val="24"/>
          <w:szCs w:val="24"/>
          <w:lang w:val="es-ES_tradnl"/>
        </w:rPr>
        <w:t>; podrá coordinarse con la Subjefatura</w:t>
      </w:r>
      <w:r w:rsidR="00AB54F5" w:rsidRPr="00034F1F">
        <w:rPr>
          <w:sz w:val="24"/>
          <w:szCs w:val="24"/>
          <w:lang w:val="es-ES_tradnl"/>
        </w:rPr>
        <w:t xml:space="preserve"> de Control de Tránsit</w:t>
      </w:r>
      <w:r w:rsidR="005E564D" w:rsidRPr="00034F1F">
        <w:rPr>
          <w:sz w:val="24"/>
          <w:szCs w:val="24"/>
          <w:lang w:val="es-ES_tradnl"/>
        </w:rPr>
        <w:t xml:space="preserve">o y Seguridad Vial de </w:t>
      </w:r>
      <w:r w:rsidR="001A5C27" w:rsidRPr="00034F1F">
        <w:rPr>
          <w:sz w:val="24"/>
          <w:szCs w:val="24"/>
          <w:lang w:val="es-ES_tradnl"/>
        </w:rPr>
        <w:t xml:space="preserve"> Mejía</w:t>
      </w:r>
      <w:r w:rsidR="00AB54F5" w:rsidRPr="00034F1F">
        <w:rPr>
          <w:sz w:val="24"/>
          <w:szCs w:val="24"/>
          <w:lang w:val="es-ES_tradnl"/>
        </w:rPr>
        <w:t>.</w:t>
      </w:r>
    </w:p>
    <w:p w:rsidR="00513C90" w:rsidRPr="00034F1F" w:rsidRDefault="00513C90" w:rsidP="00A56899">
      <w:pPr>
        <w:contextualSpacing/>
        <w:rPr>
          <w:sz w:val="24"/>
          <w:szCs w:val="24"/>
          <w:lang w:val="es-ES_tradnl"/>
        </w:rPr>
      </w:pPr>
    </w:p>
    <w:p w:rsidR="00AB54F5" w:rsidRPr="00034F1F" w:rsidRDefault="00AB54F5" w:rsidP="008F7D1F">
      <w:pPr>
        <w:contextualSpacing/>
        <w:jc w:val="center"/>
        <w:rPr>
          <w:b/>
          <w:sz w:val="24"/>
          <w:szCs w:val="24"/>
          <w:lang w:val="es-ES_tradnl"/>
        </w:rPr>
      </w:pPr>
      <w:r w:rsidRPr="00034F1F">
        <w:rPr>
          <w:b/>
          <w:sz w:val="24"/>
          <w:szCs w:val="24"/>
          <w:lang w:val="es-ES_tradnl"/>
        </w:rPr>
        <w:t>CAPÍTULO V</w:t>
      </w:r>
    </w:p>
    <w:p w:rsidR="00AB54F5" w:rsidRPr="00034F1F" w:rsidRDefault="00AB54F5" w:rsidP="008F7D1F">
      <w:pPr>
        <w:contextualSpacing/>
        <w:jc w:val="center"/>
        <w:rPr>
          <w:b/>
          <w:sz w:val="24"/>
          <w:szCs w:val="24"/>
          <w:lang w:val="es-ES_tradnl"/>
        </w:rPr>
      </w:pPr>
      <w:r w:rsidRPr="00034F1F">
        <w:rPr>
          <w:b/>
          <w:sz w:val="24"/>
          <w:szCs w:val="24"/>
          <w:lang w:val="es-ES_tradnl"/>
        </w:rPr>
        <w:t>DE LA REGULACIÓN DEL TRANSPORTE TERRESTRE</w:t>
      </w:r>
    </w:p>
    <w:p w:rsidR="00513C90" w:rsidRPr="00034F1F" w:rsidRDefault="00513C90"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51</w:t>
      </w:r>
      <w:r w:rsidR="00AB54F5" w:rsidRPr="00034F1F">
        <w:rPr>
          <w:b/>
          <w:sz w:val="24"/>
          <w:szCs w:val="24"/>
          <w:lang w:val="es-ES_tradnl"/>
        </w:rPr>
        <w:t>.- Del transporte terrestre.-</w:t>
      </w:r>
      <w:r w:rsidR="00AB54F5" w:rsidRPr="00034F1F">
        <w:rPr>
          <w:sz w:val="24"/>
          <w:szCs w:val="24"/>
          <w:lang w:val="es-ES_tradnl"/>
        </w:rPr>
        <w:t xml:space="preserve"> Para efectos de aplicación de esta ordenanza, se considera como transporte terrestre, a la movilización de personas y/o bienes que se realiza por medio de vehículos terrestres, motorizados o no motorizados.</w:t>
      </w:r>
    </w:p>
    <w:p w:rsidR="00113B4C" w:rsidRPr="00034F1F" w:rsidRDefault="00113B4C"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En forma general se clasifica en transporte terrestre privado y transporte terrestre de servicio público.</w:t>
      </w:r>
    </w:p>
    <w:p w:rsidR="00113B4C" w:rsidRPr="00034F1F" w:rsidRDefault="00113B4C" w:rsidP="00A56899">
      <w:pPr>
        <w:contextualSpacing/>
        <w:rPr>
          <w:sz w:val="24"/>
          <w:szCs w:val="24"/>
          <w:lang w:val="es-ES_tradnl"/>
        </w:rPr>
      </w:pPr>
    </w:p>
    <w:p w:rsidR="00AB54F5" w:rsidRPr="00034F1F" w:rsidRDefault="00AB54F5" w:rsidP="008F7D1F">
      <w:pPr>
        <w:contextualSpacing/>
        <w:jc w:val="center"/>
        <w:rPr>
          <w:b/>
          <w:sz w:val="24"/>
          <w:szCs w:val="24"/>
          <w:lang w:val="es-ES_tradnl"/>
        </w:rPr>
      </w:pPr>
      <w:r w:rsidRPr="00034F1F">
        <w:rPr>
          <w:b/>
          <w:sz w:val="24"/>
          <w:szCs w:val="24"/>
          <w:lang w:val="es-ES_tradnl"/>
        </w:rPr>
        <w:t>Sección Primera</w:t>
      </w:r>
    </w:p>
    <w:p w:rsidR="00AB54F5" w:rsidRPr="00034F1F" w:rsidRDefault="00AB54F5" w:rsidP="008F7D1F">
      <w:pPr>
        <w:contextualSpacing/>
        <w:jc w:val="center"/>
        <w:rPr>
          <w:b/>
          <w:sz w:val="24"/>
          <w:szCs w:val="24"/>
          <w:lang w:val="es-ES_tradnl"/>
        </w:rPr>
      </w:pPr>
      <w:r w:rsidRPr="00034F1F">
        <w:rPr>
          <w:b/>
          <w:sz w:val="24"/>
          <w:szCs w:val="24"/>
          <w:lang w:val="es-ES_tradnl"/>
        </w:rPr>
        <w:t>DEL TRANSPORTE TERRESTRE PRIVADO</w:t>
      </w:r>
    </w:p>
    <w:p w:rsidR="00113B4C" w:rsidRPr="00034F1F" w:rsidRDefault="00113B4C"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52</w:t>
      </w:r>
      <w:r w:rsidR="00AB54F5" w:rsidRPr="00034F1F">
        <w:rPr>
          <w:b/>
          <w:sz w:val="24"/>
          <w:szCs w:val="24"/>
          <w:lang w:val="es-ES_tradnl"/>
        </w:rPr>
        <w:t>.- Del transporte terrestre privado.-</w:t>
      </w:r>
      <w:r w:rsidR="00AB54F5" w:rsidRPr="00034F1F">
        <w:rPr>
          <w:sz w:val="24"/>
          <w:szCs w:val="24"/>
          <w:lang w:val="es-ES_tradnl"/>
        </w:rPr>
        <w:t xml:space="preserve"> Se considera transporte terrestre privado de personas y/o bienes, al que se realiza por cuenta propia, sin contraprestación económica al usuario.</w:t>
      </w:r>
    </w:p>
    <w:p w:rsidR="00113B4C" w:rsidRPr="00034F1F" w:rsidRDefault="00113B4C" w:rsidP="00A56899">
      <w:pPr>
        <w:contextualSpacing/>
        <w:rPr>
          <w:sz w:val="24"/>
          <w:szCs w:val="24"/>
          <w:lang w:val="es-ES_tradnl"/>
        </w:rPr>
      </w:pPr>
    </w:p>
    <w:p w:rsidR="00113B4C" w:rsidRPr="00034F1F" w:rsidRDefault="00AB54F5" w:rsidP="002714B2">
      <w:pPr>
        <w:tabs>
          <w:tab w:val="left" w:pos="5197"/>
        </w:tabs>
        <w:contextualSpacing/>
        <w:rPr>
          <w:b/>
          <w:sz w:val="24"/>
          <w:szCs w:val="24"/>
          <w:lang w:val="es-ES_tradnl"/>
        </w:rPr>
      </w:pPr>
      <w:r w:rsidRPr="00034F1F">
        <w:rPr>
          <w:b/>
          <w:sz w:val="24"/>
          <w:szCs w:val="24"/>
          <w:lang w:val="es-ES_tradnl"/>
        </w:rPr>
        <w:t>El transporte terrestre privado comprende:</w:t>
      </w:r>
      <w:r w:rsidR="002714B2" w:rsidRPr="00034F1F">
        <w:rPr>
          <w:b/>
          <w:sz w:val="24"/>
          <w:szCs w:val="24"/>
          <w:lang w:val="es-ES_tradnl"/>
        </w:rPr>
        <w:tab/>
      </w:r>
    </w:p>
    <w:p w:rsidR="00113B4C" w:rsidRPr="00034F1F" w:rsidRDefault="00AB54F5" w:rsidP="00A56899">
      <w:pPr>
        <w:pStyle w:val="Prrafodelista"/>
        <w:numPr>
          <w:ilvl w:val="0"/>
          <w:numId w:val="19"/>
        </w:numPr>
        <w:rPr>
          <w:sz w:val="24"/>
          <w:szCs w:val="24"/>
          <w:lang w:val="es-ES_tradnl"/>
        </w:rPr>
      </w:pPr>
      <w:r w:rsidRPr="00034F1F">
        <w:rPr>
          <w:sz w:val="24"/>
          <w:szCs w:val="24"/>
          <w:lang w:val="es-ES_tradnl"/>
        </w:rPr>
        <w:t>El transporte particular, personal o familiar, que se da a través del uso de vehículos propios, cumpliendo las normas y leyes pertinentes; y,</w:t>
      </w:r>
    </w:p>
    <w:p w:rsidR="00AB54F5" w:rsidRPr="00034F1F" w:rsidRDefault="00AB54F5" w:rsidP="00A56899">
      <w:pPr>
        <w:pStyle w:val="Prrafodelista"/>
        <w:numPr>
          <w:ilvl w:val="0"/>
          <w:numId w:val="19"/>
        </w:numPr>
        <w:rPr>
          <w:sz w:val="24"/>
          <w:szCs w:val="24"/>
          <w:lang w:val="es-ES_tradnl"/>
        </w:rPr>
      </w:pPr>
      <w:r w:rsidRPr="00034F1F">
        <w:rPr>
          <w:sz w:val="24"/>
          <w:szCs w:val="24"/>
          <w:lang w:val="es-ES_tradnl"/>
        </w:rPr>
        <w:lastRenderedPageBreak/>
        <w:t xml:space="preserve">El servicio de transporte que, en forma exclusiva apoya y complementa la realización de las actividades productivas, comerciales o de servicio, de las personas naturales o jurídicas, a través de vehículos propios o flotas vehiculares privadas. Este servicio requiere de autorización para operar y no se permite su prestación pública. En esta categoría se encuentran los vehículos o flotas vehiculares de propiedad de empresas, instituciones o entidades, públicas o privadas, para su uso exclusivo. </w:t>
      </w:r>
      <w:r w:rsidR="001A5C27" w:rsidRPr="00034F1F">
        <w:rPr>
          <w:sz w:val="24"/>
          <w:szCs w:val="24"/>
          <w:lang w:val="es-ES_tradnl"/>
        </w:rPr>
        <w:t>El GAD Municipal</w:t>
      </w:r>
      <w:r w:rsidR="00113B4C" w:rsidRPr="00034F1F">
        <w:rPr>
          <w:sz w:val="24"/>
          <w:szCs w:val="24"/>
          <w:lang w:val="es-ES_tradnl"/>
        </w:rPr>
        <w:t xml:space="preserve">, a través de la </w:t>
      </w:r>
      <w:r w:rsidR="005E0F2A" w:rsidRPr="00034F1F">
        <w:rPr>
          <w:sz w:val="24"/>
          <w:szCs w:val="24"/>
          <w:lang w:val="es-ES_tradnl"/>
        </w:rPr>
        <w:t>DM</w:t>
      </w:r>
      <w:r w:rsidRPr="00034F1F">
        <w:rPr>
          <w:sz w:val="24"/>
          <w:szCs w:val="24"/>
          <w:lang w:val="es-ES_tradnl"/>
        </w:rPr>
        <w:t>, llevará el registro de estos vehículos, previo a autorizar su circulación.</w:t>
      </w:r>
    </w:p>
    <w:p w:rsidR="00AB54F5" w:rsidRPr="00034F1F" w:rsidRDefault="00AB54F5" w:rsidP="008F7D1F">
      <w:pPr>
        <w:contextualSpacing/>
        <w:jc w:val="center"/>
        <w:rPr>
          <w:b/>
          <w:sz w:val="24"/>
          <w:szCs w:val="24"/>
          <w:lang w:val="es-ES_tradnl"/>
        </w:rPr>
      </w:pPr>
      <w:r w:rsidRPr="00034F1F">
        <w:rPr>
          <w:b/>
          <w:sz w:val="24"/>
          <w:szCs w:val="24"/>
          <w:lang w:val="es-ES_tradnl"/>
        </w:rPr>
        <w:t>Sección Segunda</w:t>
      </w:r>
    </w:p>
    <w:p w:rsidR="00AB54F5" w:rsidRPr="00034F1F" w:rsidRDefault="00AB54F5" w:rsidP="008F7D1F">
      <w:pPr>
        <w:contextualSpacing/>
        <w:jc w:val="center"/>
        <w:rPr>
          <w:b/>
          <w:sz w:val="24"/>
          <w:szCs w:val="24"/>
          <w:lang w:val="es-ES_tradnl"/>
        </w:rPr>
      </w:pPr>
      <w:r w:rsidRPr="00034F1F">
        <w:rPr>
          <w:b/>
          <w:sz w:val="24"/>
          <w:szCs w:val="24"/>
          <w:lang w:val="es-ES_tradnl"/>
        </w:rPr>
        <w:t>DEL TRANSPORTE TERRESTRE DE SERVICIO PÚBLICO</w:t>
      </w:r>
    </w:p>
    <w:p w:rsidR="00113B4C" w:rsidRPr="00034F1F" w:rsidRDefault="00113B4C"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53</w:t>
      </w:r>
      <w:r w:rsidR="00AB54F5" w:rsidRPr="00034F1F">
        <w:rPr>
          <w:b/>
          <w:sz w:val="24"/>
          <w:szCs w:val="24"/>
          <w:lang w:val="es-ES_tradnl"/>
        </w:rPr>
        <w:t xml:space="preserve">.- Del transporte terrestre de servicio público.- </w:t>
      </w:r>
      <w:r w:rsidR="00AB54F5" w:rsidRPr="00034F1F">
        <w:rPr>
          <w:sz w:val="24"/>
          <w:szCs w:val="24"/>
          <w:lang w:val="es-ES_tradnl"/>
        </w:rPr>
        <w:t>El transporte terrestre de servicio público de personas y/o bienes, es aquél que se realiza a favor de terceros a cambio de un pago. Se considera como un servicio público estratégico que puede ser prestado en el cantón, tanto por el sector público, como por el sector privado, a través de organizaciones de transporte debidamente constituidas y pr</w:t>
      </w:r>
      <w:r w:rsidR="00113B4C" w:rsidRPr="00034F1F">
        <w:rPr>
          <w:sz w:val="24"/>
          <w:szCs w:val="24"/>
          <w:lang w:val="es-ES_tradnl"/>
        </w:rPr>
        <w:t xml:space="preserve">eviamente autorizadas por la </w:t>
      </w:r>
      <w:r w:rsidR="005E0F2A" w:rsidRPr="00034F1F">
        <w:rPr>
          <w:sz w:val="24"/>
          <w:szCs w:val="24"/>
          <w:lang w:val="es-ES_tradnl"/>
        </w:rPr>
        <w:t>DM</w:t>
      </w:r>
      <w:r w:rsidR="00AB54F5" w:rsidRPr="00034F1F">
        <w:rPr>
          <w:sz w:val="24"/>
          <w:szCs w:val="24"/>
          <w:lang w:val="es-ES_tradnl"/>
        </w:rPr>
        <w:t>, mediante los correspondientes permisos o contratos de operación; y, la concesión del uso de la vía pública, en rutas y frecuencias determinadas, de ser el caso.</w:t>
      </w:r>
    </w:p>
    <w:p w:rsidR="00113B4C" w:rsidRPr="00034F1F" w:rsidRDefault="00113B4C" w:rsidP="008C1AEE">
      <w:pPr>
        <w:contextualSpacing/>
        <w:jc w:val="center"/>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Según el ámbito de operación, el transporte </w:t>
      </w:r>
      <w:r w:rsidR="00113B4C" w:rsidRPr="00034F1F">
        <w:rPr>
          <w:sz w:val="24"/>
          <w:szCs w:val="24"/>
          <w:lang w:val="es-ES_tradnl"/>
        </w:rPr>
        <w:t>terrestre de servicio público</w:t>
      </w:r>
      <w:r w:rsidRPr="00034F1F">
        <w:rPr>
          <w:sz w:val="24"/>
          <w:szCs w:val="24"/>
          <w:lang w:val="es-ES_tradnl"/>
        </w:rPr>
        <w:t xml:space="preserve">: urbano, </w:t>
      </w:r>
      <w:proofErr w:type="spellStart"/>
      <w:r w:rsidRPr="00034F1F">
        <w:rPr>
          <w:sz w:val="24"/>
          <w:szCs w:val="24"/>
          <w:lang w:val="es-ES_tradnl"/>
        </w:rPr>
        <w:t>interparroquial</w:t>
      </w:r>
      <w:proofErr w:type="spellEnd"/>
      <w:r w:rsidRPr="00034F1F">
        <w:rPr>
          <w:sz w:val="24"/>
          <w:szCs w:val="24"/>
          <w:lang w:val="es-ES_tradnl"/>
        </w:rPr>
        <w:t>-intracantonal, intercantonal-</w:t>
      </w:r>
      <w:proofErr w:type="spellStart"/>
      <w:r w:rsidRPr="00034F1F">
        <w:rPr>
          <w:sz w:val="24"/>
          <w:szCs w:val="24"/>
          <w:lang w:val="es-ES_tradnl"/>
        </w:rPr>
        <w:t>intraprovincial</w:t>
      </w:r>
      <w:proofErr w:type="spellEnd"/>
      <w:r w:rsidRPr="00034F1F">
        <w:rPr>
          <w:sz w:val="24"/>
          <w:szCs w:val="24"/>
          <w:lang w:val="es-ES_tradnl"/>
        </w:rPr>
        <w:t>, interprovincial, e internacional.</w:t>
      </w:r>
    </w:p>
    <w:p w:rsidR="00113B4C" w:rsidRPr="00034F1F" w:rsidRDefault="00113B4C" w:rsidP="00A56899">
      <w:pPr>
        <w:contextualSpacing/>
        <w:rPr>
          <w:sz w:val="24"/>
          <w:szCs w:val="24"/>
          <w:lang w:val="es-ES_tradnl"/>
        </w:rPr>
      </w:pPr>
    </w:p>
    <w:p w:rsidR="00AB54F5" w:rsidRPr="00034F1F" w:rsidRDefault="001A5C27" w:rsidP="00A56899">
      <w:pPr>
        <w:contextualSpacing/>
        <w:rPr>
          <w:sz w:val="24"/>
          <w:szCs w:val="24"/>
          <w:lang w:val="es-ES_tradnl"/>
        </w:rPr>
      </w:pPr>
      <w:r w:rsidRPr="00034F1F">
        <w:rPr>
          <w:sz w:val="24"/>
          <w:szCs w:val="24"/>
          <w:lang w:val="es-ES_tradnl"/>
        </w:rPr>
        <w:t>El GAD Municipal</w:t>
      </w:r>
      <w:r w:rsidR="00113B4C" w:rsidRPr="00034F1F">
        <w:rPr>
          <w:sz w:val="24"/>
          <w:szCs w:val="24"/>
          <w:lang w:val="es-ES_tradnl"/>
        </w:rPr>
        <w:t xml:space="preserve"> a través de la </w:t>
      </w:r>
      <w:r w:rsidR="005E0F2A" w:rsidRPr="00034F1F">
        <w:rPr>
          <w:sz w:val="24"/>
          <w:szCs w:val="24"/>
          <w:lang w:val="es-ES_tradnl"/>
        </w:rPr>
        <w:t>DM</w:t>
      </w:r>
      <w:r w:rsidR="00AB54F5" w:rsidRPr="00034F1F">
        <w:rPr>
          <w:sz w:val="24"/>
          <w:szCs w:val="24"/>
          <w:lang w:val="es-ES_tradnl"/>
        </w:rPr>
        <w:t>, planificará, organizará y regulará el transporte terrestre de servicio público urbano e interparroquial-intracantonal que opera en el ámbito de la jurisdicción cantonal.</w:t>
      </w:r>
    </w:p>
    <w:p w:rsidR="00113B4C" w:rsidRPr="00034F1F" w:rsidRDefault="00113B4C"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El transporte intercantonal-</w:t>
      </w:r>
      <w:proofErr w:type="spellStart"/>
      <w:r w:rsidRPr="00034F1F">
        <w:rPr>
          <w:sz w:val="24"/>
          <w:szCs w:val="24"/>
          <w:lang w:val="es-ES_tradnl"/>
        </w:rPr>
        <w:t>intraprovincial</w:t>
      </w:r>
      <w:proofErr w:type="spellEnd"/>
      <w:r w:rsidRPr="00034F1F">
        <w:rPr>
          <w:sz w:val="24"/>
          <w:szCs w:val="24"/>
          <w:lang w:val="es-ES_tradnl"/>
        </w:rPr>
        <w:t xml:space="preserve">, el interprovincial y el internacional, que contempla operación regular </w:t>
      </w:r>
      <w:proofErr w:type="spellStart"/>
      <w:r w:rsidRPr="00034F1F">
        <w:rPr>
          <w:sz w:val="24"/>
          <w:szCs w:val="24"/>
          <w:lang w:val="es-ES_tradnl"/>
        </w:rPr>
        <w:t>extracantonal</w:t>
      </w:r>
      <w:proofErr w:type="spellEnd"/>
      <w:r w:rsidRPr="00034F1F">
        <w:rPr>
          <w:sz w:val="24"/>
          <w:szCs w:val="24"/>
          <w:lang w:val="es-ES_tradnl"/>
        </w:rPr>
        <w:t>, y es regulado por las entidades competentes; deberá cumplir con las normativas municipales, mientras circule por</w:t>
      </w:r>
      <w:r w:rsidR="00113B4C" w:rsidRPr="00034F1F">
        <w:rPr>
          <w:sz w:val="24"/>
          <w:szCs w:val="24"/>
          <w:lang w:val="es-ES_tradnl"/>
        </w:rPr>
        <w:t xml:space="preserve"> el territorio del cantón </w:t>
      </w:r>
      <w:r w:rsidR="001A5C27" w:rsidRPr="00034F1F">
        <w:rPr>
          <w:sz w:val="24"/>
          <w:szCs w:val="24"/>
          <w:lang w:val="es-ES_tradnl"/>
        </w:rPr>
        <w:t xml:space="preserve"> Mejía</w:t>
      </w:r>
      <w:r w:rsidRPr="00034F1F">
        <w:rPr>
          <w:sz w:val="24"/>
          <w:szCs w:val="24"/>
          <w:lang w:val="es-ES_tradnl"/>
        </w:rPr>
        <w:t>.</w:t>
      </w:r>
    </w:p>
    <w:p w:rsidR="00113B4C" w:rsidRPr="00034F1F" w:rsidRDefault="00113B4C"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54</w:t>
      </w:r>
      <w:r w:rsidR="00AB54F5" w:rsidRPr="00034F1F">
        <w:rPr>
          <w:b/>
          <w:sz w:val="24"/>
          <w:szCs w:val="24"/>
          <w:lang w:val="es-ES_tradnl"/>
        </w:rPr>
        <w:t>.- De los tipos de transporte terrestre de servicio público.-</w:t>
      </w:r>
      <w:r w:rsidR="00AB54F5" w:rsidRPr="00034F1F">
        <w:rPr>
          <w:sz w:val="24"/>
          <w:szCs w:val="24"/>
          <w:lang w:val="es-ES_tradnl"/>
        </w:rPr>
        <w:t xml:space="preserve"> Para efectos de aplicación de esta ordenanza, el transporte terrestre de servicio público se clasifica en transporte de servicio público y comercial de personas, de bienes, mixto o alternativo.</w:t>
      </w:r>
    </w:p>
    <w:p w:rsidR="00113B4C" w:rsidRPr="00034F1F" w:rsidRDefault="00113B4C" w:rsidP="00A56899">
      <w:pPr>
        <w:contextualSpacing/>
        <w:rPr>
          <w:sz w:val="24"/>
          <w:szCs w:val="24"/>
          <w:lang w:val="es-ES_tradnl"/>
        </w:rPr>
      </w:pPr>
    </w:p>
    <w:p w:rsidR="00113B4C" w:rsidRPr="00034F1F" w:rsidRDefault="00F94ACE" w:rsidP="00A56899">
      <w:pPr>
        <w:contextualSpacing/>
        <w:rPr>
          <w:sz w:val="24"/>
          <w:szCs w:val="24"/>
          <w:lang w:val="es-ES_tradnl"/>
        </w:rPr>
      </w:pPr>
      <w:r w:rsidRPr="00034F1F">
        <w:rPr>
          <w:b/>
          <w:sz w:val="24"/>
          <w:szCs w:val="24"/>
          <w:lang w:val="es-ES_tradnl"/>
        </w:rPr>
        <w:t>Art. 55</w:t>
      </w:r>
      <w:r w:rsidR="00AB54F5" w:rsidRPr="00034F1F">
        <w:rPr>
          <w:b/>
          <w:sz w:val="24"/>
          <w:szCs w:val="24"/>
          <w:lang w:val="es-ES_tradnl"/>
        </w:rPr>
        <w:t xml:space="preserve">.- De las modalidades de transporte terrestre de servicio público y comercial de personas.- </w:t>
      </w:r>
      <w:r w:rsidR="00AB54F5" w:rsidRPr="00034F1F">
        <w:rPr>
          <w:sz w:val="24"/>
          <w:szCs w:val="24"/>
          <w:lang w:val="es-ES_tradnl"/>
        </w:rPr>
        <w:t>El transporte terrestre público y comercial de personas opera en las siguientes modalidades:</w:t>
      </w:r>
    </w:p>
    <w:p w:rsidR="00AB54F5" w:rsidRPr="00034F1F" w:rsidRDefault="00AB54F5" w:rsidP="00B67141">
      <w:pPr>
        <w:pStyle w:val="Prrafodelista"/>
        <w:numPr>
          <w:ilvl w:val="0"/>
          <w:numId w:val="21"/>
        </w:numPr>
        <w:rPr>
          <w:sz w:val="24"/>
          <w:szCs w:val="24"/>
          <w:lang w:val="es-ES_tradnl"/>
        </w:rPr>
      </w:pPr>
      <w:r w:rsidRPr="00034F1F">
        <w:rPr>
          <w:sz w:val="24"/>
          <w:szCs w:val="24"/>
          <w:lang w:val="es-ES_tradnl"/>
        </w:rPr>
        <w:lastRenderedPageBreak/>
        <w:t>Transporte público, colectivo o masivo de pasajeros en buses, trolebuses, tranvías metros, teleféricos, funiculares y otros similares.</w:t>
      </w:r>
    </w:p>
    <w:p w:rsidR="00AB54F5" w:rsidRPr="00034F1F" w:rsidRDefault="00AB54F5" w:rsidP="00A56899">
      <w:pPr>
        <w:pStyle w:val="Prrafodelista"/>
        <w:numPr>
          <w:ilvl w:val="0"/>
          <w:numId w:val="21"/>
        </w:numPr>
        <w:rPr>
          <w:sz w:val="24"/>
          <w:szCs w:val="24"/>
          <w:lang w:val="es-ES_tradnl"/>
        </w:rPr>
      </w:pPr>
      <w:r w:rsidRPr="00034F1F">
        <w:rPr>
          <w:sz w:val="24"/>
          <w:szCs w:val="24"/>
          <w:lang w:val="es-ES_tradnl"/>
        </w:rPr>
        <w:t>Transporte comercial en taxis, escolar, de turismo, e institucional.</w:t>
      </w:r>
    </w:p>
    <w:p w:rsidR="00AB54F5" w:rsidRPr="00034F1F" w:rsidRDefault="00F94ACE" w:rsidP="00A56899">
      <w:pPr>
        <w:contextualSpacing/>
        <w:rPr>
          <w:sz w:val="24"/>
          <w:szCs w:val="24"/>
          <w:lang w:val="es-ES_tradnl"/>
        </w:rPr>
      </w:pPr>
      <w:r w:rsidRPr="00034F1F">
        <w:rPr>
          <w:b/>
          <w:sz w:val="24"/>
          <w:szCs w:val="24"/>
          <w:lang w:val="es-ES_tradnl"/>
        </w:rPr>
        <w:t>Art. 56</w:t>
      </w:r>
      <w:r w:rsidR="00AB54F5" w:rsidRPr="00034F1F">
        <w:rPr>
          <w:b/>
          <w:sz w:val="24"/>
          <w:szCs w:val="24"/>
          <w:lang w:val="es-ES_tradnl"/>
        </w:rPr>
        <w:t>.- De las modalidades del transporte terrestre de servicio</w:t>
      </w:r>
      <w:r w:rsidR="00B67141" w:rsidRPr="00034F1F">
        <w:rPr>
          <w:b/>
          <w:sz w:val="24"/>
          <w:szCs w:val="24"/>
          <w:lang w:val="es-ES_tradnl"/>
        </w:rPr>
        <w:t xml:space="preserve"> público y comercial de bienes.</w:t>
      </w:r>
      <w:r w:rsidR="00AB54F5" w:rsidRPr="00034F1F">
        <w:rPr>
          <w:b/>
          <w:sz w:val="24"/>
          <w:szCs w:val="24"/>
          <w:lang w:val="es-ES_tradnl"/>
        </w:rPr>
        <w:t>-</w:t>
      </w:r>
      <w:r w:rsidR="00AB54F5" w:rsidRPr="00034F1F">
        <w:rPr>
          <w:sz w:val="24"/>
          <w:szCs w:val="24"/>
          <w:lang w:val="es-ES_tradnl"/>
        </w:rPr>
        <w:t xml:space="preserve"> El transporte de servicio público y comercial de bienes opera en las siguientes modalidades: transporte de carga liviana y transporte de carga pesada.</w:t>
      </w:r>
    </w:p>
    <w:p w:rsidR="00B67141" w:rsidRPr="00034F1F" w:rsidRDefault="00B67141"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Para efectos de aplicación de esta ordenanza, se considerará también el transporte de materiales peligrosos, bajo régimen de excepción.</w:t>
      </w:r>
    </w:p>
    <w:p w:rsidR="00B67141" w:rsidRPr="00034F1F" w:rsidRDefault="00B67141"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57</w:t>
      </w:r>
      <w:r w:rsidR="00AB54F5" w:rsidRPr="00034F1F">
        <w:rPr>
          <w:b/>
          <w:sz w:val="24"/>
          <w:szCs w:val="24"/>
          <w:lang w:val="es-ES_tradnl"/>
        </w:rPr>
        <w:t xml:space="preserve">.- Del transporte terrestre de servicio público mixto de carga y pasajeros.- </w:t>
      </w:r>
      <w:r w:rsidR="00AB54F5" w:rsidRPr="00034F1F">
        <w:rPr>
          <w:sz w:val="24"/>
          <w:szCs w:val="24"/>
          <w:lang w:val="es-ES_tradnl"/>
        </w:rPr>
        <w:t>Únicamente por conveniencia del servicio, en aquellos sitios fuera de las áreas urbanas donde la demanda lo determine, y previo a un estudio técnico debidamente fundamentado, se autorizará la prestación del servicio público de transporte mixto de carga y pasajeros, mediante automotores que reúnan las condiciones determinadas en los reglamentos correspondientes.</w:t>
      </w:r>
    </w:p>
    <w:p w:rsidR="00B67141" w:rsidRPr="00034F1F" w:rsidRDefault="00B67141" w:rsidP="00A56899">
      <w:pPr>
        <w:contextualSpacing/>
        <w:rPr>
          <w:sz w:val="24"/>
          <w:szCs w:val="24"/>
          <w:lang w:val="es-ES_tradnl"/>
        </w:rPr>
      </w:pPr>
    </w:p>
    <w:p w:rsidR="00AB54F5" w:rsidRPr="00034F1F" w:rsidRDefault="00F94ACE" w:rsidP="00A56899">
      <w:pPr>
        <w:contextualSpacing/>
        <w:rPr>
          <w:sz w:val="24"/>
          <w:szCs w:val="24"/>
          <w:lang w:val="es-ES_tradnl"/>
        </w:rPr>
      </w:pPr>
      <w:r w:rsidRPr="00034F1F">
        <w:rPr>
          <w:b/>
          <w:sz w:val="24"/>
          <w:szCs w:val="24"/>
          <w:lang w:val="es-ES_tradnl"/>
        </w:rPr>
        <w:t>Art. 58</w:t>
      </w:r>
      <w:r w:rsidR="00AB54F5" w:rsidRPr="00034F1F">
        <w:rPr>
          <w:b/>
          <w:sz w:val="24"/>
          <w:szCs w:val="24"/>
          <w:lang w:val="es-ES_tradnl"/>
        </w:rPr>
        <w:t>.- De la regulación municipal del transporte terrestre de servicio público.-</w:t>
      </w:r>
      <w:r w:rsidR="00AB54F5" w:rsidRPr="00034F1F">
        <w:rPr>
          <w:sz w:val="24"/>
          <w:szCs w:val="24"/>
          <w:lang w:val="es-ES_tradnl"/>
        </w:rPr>
        <w:t xml:space="preserve"> </w:t>
      </w:r>
      <w:r w:rsidR="001A5C27" w:rsidRPr="00034F1F">
        <w:rPr>
          <w:sz w:val="24"/>
          <w:szCs w:val="24"/>
          <w:lang w:val="es-ES_tradnl"/>
        </w:rPr>
        <w:t>El GAD Municipal</w:t>
      </w:r>
      <w:r w:rsidR="00AB54F5" w:rsidRPr="00034F1F">
        <w:rPr>
          <w:sz w:val="24"/>
          <w:szCs w:val="24"/>
          <w:lang w:val="es-ES_tradnl"/>
        </w:rPr>
        <w:t xml:space="preserve"> evitará toda forma de monopolio u oligopolio en la prestación del servicio de transporte de uso público en el cantón.</w:t>
      </w:r>
    </w:p>
    <w:p w:rsidR="00B67141" w:rsidRPr="00034F1F" w:rsidRDefault="00B67141"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En concordancia con el </w:t>
      </w:r>
      <w:r w:rsidR="00456AD1" w:rsidRPr="00034F1F">
        <w:rPr>
          <w:sz w:val="24"/>
          <w:szCs w:val="24"/>
          <w:lang w:val="es-ES_tradnl"/>
        </w:rPr>
        <w:t xml:space="preserve">numeral 15 del </w:t>
      </w:r>
      <w:r w:rsidRPr="00034F1F">
        <w:rPr>
          <w:sz w:val="24"/>
          <w:szCs w:val="24"/>
          <w:lang w:val="es-ES_tradnl"/>
        </w:rPr>
        <w:t xml:space="preserve">artículo 326 de la Constitución de la República del Ecuador, por tratarse de un servicio público esencial, y para garantizar la movilidad y accesibilidad de todas las personas y sus bienes, se prohíbe la paralización del transporte de servicio público en el cantón a cualquier título. </w:t>
      </w:r>
      <w:r w:rsidR="001A5C27" w:rsidRPr="00034F1F">
        <w:rPr>
          <w:sz w:val="24"/>
          <w:szCs w:val="24"/>
          <w:lang w:val="es-ES_tradnl"/>
        </w:rPr>
        <w:t>El GAD Municipal</w:t>
      </w:r>
      <w:r w:rsidRPr="00034F1F">
        <w:rPr>
          <w:sz w:val="24"/>
          <w:szCs w:val="24"/>
          <w:lang w:val="es-ES_tradnl"/>
        </w:rPr>
        <w:t xml:space="preserve"> establecerá los correctivos necesarios para suplir la interrupción del servicio o la deficiencia en la prestación del mismo por parte de las operadoras de transporte, e impondrá las sanciones administrativas pertinentes, sin perjuicio de iniciar las acciones legales correspondientes.</w:t>
      </w:r>
    </w:p>
    <w:p w:rsidR="00B67141" w:rsidRPr="00034F1F" w:rsidRDefault="00B67141" w:rsidP="00A56899">
      <w:pPr>
        <w:contextualSpacing/>
        <w:rPr>
          <w:sz w:val="24"/>
          <w:szCs w:val="24"/>
          <w:lang w:val="es-ES_tradnl"/>
        </w:rPr>
      </w:pPr>
    </w:p>
    <w:p w:rsidR="00AB54F5" w:rsidRPr="00034F1F" w:rsidRDefault="001A5C27" w:rsidP="00A56899">
      <w:pPr>
        <w:contextualSpacing/>
        <w:rPr>
          <w:sz w:val="24"/>
          <w:szCs w:val="24"/>
          <w:lang w:val="es-ES_tradnl"/>
        </w:rPr>
      </w:pPr>
      <w:r w:rsidRPr="00034F1F">
        <w:rPr>
          <w:sz w:val="24"/>
          <w:szCs w:val="24"/>
          <w:lang w:val="es-ES_tradnl"/>
        </w:rPr>
        <w:t>El GAD Municipal</w:t>
      </w:r>
      <w:r w:rsidR="00AB54F5" w:rsidRPr="00034F1F">
        <w:rPr>
          <w:sz w:val="24"/>
          <w:szCs w:val="24"/>
          <w:lang w:val="es-ES_tradnl"/>
        </w:rPr>
        <w:t xml:space="preserve"> en coordinación con las instancias correspondientes y con la participación de los usuarios y prestadores del servicio de transportación pública, establecerá acciones tendientes a la protección ambiental, a brindar protección y seguridad adecuadas a los usuarios, a reducir los costos de operación del servicio, a mejorar los tiempos de transporte, y a procurar la eficiencia en la prestación del servicio, sobre la base de que el interés general y comunitario debe primar sobre el interés individual o de grupo.</w:t>
      </w:r>
    </w:p>
    <w:p w:rsidR="00401FBE" w:rsidRPr="00034F1F" w:rsidRDefault="002714B2" w:rsidP="002714B2">
      <w:pPr>
        <w:tabs>
          <w:tab w:val="left" w:pos="3569"/>
        </w:tabs>
        <w:contextualSpacing/>
        <w:rPr>
          <w:sz w:val="24"/>
          <w:szCs w:val="24"/>
          <w:lang w:val="es-ES_tradnl"/>
        </w:rPr>
      </w:pPr>
      <w:r w:rsidRPr="00034F1F">
        <w:rPr>
          <w:sz w:val="24"/>
          <w:szCs w:val="24"/>
          <w:lang w:val="es-ES_tradnl"/>
        </w:rPr>
        <w:tab/>
      </w:r>
    </w:p>
    <w:p w:rsidR="00401FBE" w:rsidRPr="00034F1F" w:rsidRDefault="00F94ACE" w:rsidP="00A56899">
      <w:pPr>
        <w:contextualSpacing/>
        <w:rPr>
          <w:sz w:val="24"/>
          <w:szCs w:val="24"/>
          <w:lang w:val="es-ES_tradnl"/>
        </w:rPr>
      </w:pPr>
      <w:r w:rsidRPr="00034F1F">
        <w:rPr>
          <w:b/>
          <w:sz w:val="24"/>
          <w:szCs w:val="24"/>
          <w:lang w:val="es-ES_tradnl"/>
        </w:rPr>
        <w:t>Art. 59</w:t>
      </w:r>
      <w:r w:rsidR="00AB54F5" w:rsidRPr="00034F1F">
        <w:rPr>
          <w:b/>
          <w:sz w:val="24"/>
          <w:szCs w:val="24"/>
          <w:lang w:val="es-ES_tradnl"/>
        </w:rPr>
        <w:t>.- De las atribuciones en materia de transporte terrestre.-</w:t>
      </w:r>
      <w:r w:rsidR="00AB54F5" w:rsidRPr="00034F1F">
        <w:rPr>
          <w:sz w:val="24"/>
          <w:szCs w:val="24"/>
          <w:lang w:val="es-ES_tradnl"/>
        </w:rPr>
        <w:t xml:space="preserve"> En virtud de las competencias asumida</w:t>
      </w:r>
      <w:r w:rsidR="00401FBE" w:rsidRPr="00034F1F">
        <w:rPr>
          <w:sz w:val="24"/>
          <w:szCs w:val="24"/>
          <w:lang w:val="es-ES_tradnl"/>
        </w:rPr>
        <w:t xml:space="preserve">s por </w:t>
      </w:r>
      <w:r w:rsidR="00E33395" w:rsidRPr="00034F1F">
        <w:rPr>
          <w:sz w:val="24"/>
          <w:szCs w:val="24"/>
          <w:lang w:val="es-ES_tradnl"/>
        </w:rPr>
        <w:t>El GAD Municipal del cantón Mejía</w:t>
      </w:r>
      <w:r w:rsidR="00AB54F5" w:rsidRPr="00034F1F">
        <w:rPr>
          <w:sz w:val="24"/>
          <w:szCs w:val="24"/>
          <w:lang w:val="es-ES_tradnl"/>
        </w:rPr>
        <w:t xml:space="preserve">, en lo </w:t>
      </w:r>
      <w:r w:rsidR="00AB54F5" w:rsidRPr="00034F1F">
        <w:rPr>
          <w:sz w:val="24"/>
          <w:szCs w:val="24"/>
          <w:lang w:val="es-ES_tradnl"/>
        </w:rPr>
        <w:lastRenderedPageBreak/>
        <w:t>relacionado al transporte terrestre en sus diferent</w:t>
      </w:r>
      <w:r w:rsidR="00401FBE" w:rsidRPr="00034F1F">
        <w:rPr>
          <w:sz w:val="24"/>
          <w:szCs w:val="24"/>
          <w:lang w:val="es-ES_tradnl"/>
        </w:rPr>
        <w:t>es tipos y modalidades, a la</w:t>
      </w:r>
      <w:r w:rsidR="00456AD1" w:rsidRPr="00034F1F">
        <w:rPr>
          <w:sz w:val="24"/>
          <w:szCs w:val="24"/>
          <w:lang w:val="es-ES_tradnl"/>
        </w:rPr>
        <w:t xml:space="preserve"> </w:t>
      </w:r>
      <w:r w:rsidR="005E0F2A" w:rsidRPr="00034F1F">
        <w:rPr>
          <w:sz w:val="24"/>
          <w:szCs w:val="24"/>
          <w:lang w:val="es-ES_tradnl"/>
        </w:rPr>
        <w:t>DM</w:t>
      </w:r>
      <w:r w:rsidR="00AB54F5" w:rsidRPr="00034F1F">
        <w:rPr>
          <w:sz w:val="24"/>
          <w:szCs w:val="24"/>
          <w:lang w:val="es-ES_tradnl"/>
        </w:rPr>
        <w:t xml:space="preserve"> le corresponde ejercer las siguientes atribuciones:</w:t>
      </w:r>
    </w:p>
    <w:p w:rsidR="00401FBE" w:rsidRPr="00034F1F" w:rsidRDefault="00AB54F5" w:rsidP="00A56899">
      <w:pPr>
        <w:pStyle w:val="Prrafodelista"/>
        <w:numPr>
          <w:ilvl w:val="0"/>
          <w:numId w:val="23"/>
        </w:numPr>
        <w:rPr>
          <w:sz w:val="24"/>
          <w:szCs w:val="24"/>
          <w:lang w:val="es-ES_tradnl"/>
        </w:rPr>
      </w:pPr>
      <w:r w:rsidRPr="00034F1F">
        <w:rPr>
          <w:sz w:val="24"/>
          <w:szCs w:val="24"/>
          <w:lang w:val="es-ES_tradnl"/>
        </w:rPr>
        <w:t>Planificar, organizar y regular las actividades de gestión, ejecución, operación,</w:t>
      </w:r>
      <w:r w:rsidR="00401FBE" w:rsidRPr="00034F1F">
        <w:rPr>
          <w:sz w:val="24"/>
          <w:szCs w:val="24"/>
          <w:lang w:val="es-ES_tradnl"/>
        </w:rPr>
        <w:t xml:space="preserve"> </w:t>
      </w:r>
      <w:r w:rsidRPr="00034F1F">
        <w:rPr>
          <w:sz w:val="24"/>
          <w:szCs w:val="24"/>
          <w:lang w:val="es-ES_tradnl"/>
        </w:rPr>
        <w:t>fiscalización y servicios relacionados de tránsito y transporte terrestre en el cantón</w:t>
      </w:r>
      <w:r w:rsidR="00401FBE" w:rsidRPr="00034F1F">
        <w:rPr>
          <w:sz w:val="24"/>
          <w:szCs w:val="24"/>
          <w:lang w:val="es-ES_tradnl"/>
        </w:rPr>
        <w:t xml:space="preserve"> </w:t>
      </w:r>
      <w:r w:rsidR="001A5C27" w:rsidRPr="00034F1F">
        <w:rPr>
          <w:sz w:val="24"/>
          <w:szCs w:val="24"/>
          <w:lang w:val="es-ES_tradnl"/>
        </w:rPr>
        <w:t xml:space="preserve"> Mejía</w:t>
      </w:r>
      <w:r w:rsidRPr="00034F1F">
        <w:rPr>
          <w:sz w:val="24"/>
          <w:szCs w:val="24"/>
          <w:lang w:val="es-ES_tradnl"/>
        </w:rPr>
        <w:t>;</w:t>
      </w:r>
    </w:p>
    <w:p w:rsidR="00401FBE" w:rsidRPr="00034F1F" w:rsidRDefault="00AB54F5" w:rsidP="00A56899">
      <w:pPr>
        <w:pStyle w:val="Prrafodelista"/>
        <w:numPr>
          <w:ilvl w:val="0"/>
          <w:numId w:val="23"/>
        </w:numPr>
        <w:rPr>
          <w:sz w:val="24"/>
          <w:szCs w:val="24"/>
          <w:lang w:val="es-ES_tradnl"/>
        </w:rPr>
      </w:pPr>
      <w:r w:rsidRPr="00034F1F">
        <w:rPr>
          <w:sz w:val="24"/>
          <w:szCs w:val="24"/>
          <w:lang w:val="es-ES_tradnl"/>
        </w:rPr>
        <w:t>Organizar los servicios de transporte en fases o etapas de implementación, mediante la generación de políticas específicas para el funcionamiento de las actividades de transporte público y privado, y su implementación como servicios para los usuarios;</w:t>
      </w:r>
    </w:p>
    <w:p w:rsidR="00401FBE" w:rsidRPr="00034F1F" w:rsidRDefault="00AB54F5" w:rsidP="00A56899">
      <w:pPr>
        <w:pStyle w:val="Prrafodelista"/>
        <w:numPr>
          <w:ilvl w:val="0"/>
          <w:numId w:val="23"/>
        </w:numPr>
        <w:rPr>
          <w:sz w:val="24"/>
          <w:szCs w:val="24"/>
          <w:lang w:val="es-ES_tradnl"/>
        </w:rPr>
      </w:pPr>
      <w:r w:rsidRPr="00034F1F">
        <w:rPr>
          <w:sz w:val="24"/>
          <w:szCs w:val="24"/>
          <w:lang w:val="es-ES_tradnl"/>
        </w:rPr>
        <w:t>Determinar, otorgar, modificar, revocar o suspender las rutas y frecuencias del transporte terrest</w:t>
      </w:r>
      <w:r w:rsidR="00401FBE" w:rsidRPr="00034F1F">
        <w:rPr>
          <w:sz w:val="24"/>
          <w:szCs w:val="24"/>
          <w:lang w:val="es-ES_tradnl"/>
        </w:rPr>
        <w:t xml:space="preserve">re público en el cantón </w:t>
      </w:r>
      <w:r w:rsidR="001A5C27" w:rsidRPr="00034F1F">
        <w:rPr>
          <w:sz w:val="24"/>
          <w:szCs w:val="24"/>
          <w:lang w:val="es-ES_tradnl"/>
        </w:rPr>
        <w:t xml:space="preserve"> Mejía</w:t>
      </w:r>
      <w:r w:rsidRPr="00034F1F">
        <w:rPr>
          <w:sz w:val="24"/>
          <w:szCs w:val="24"/>
          <w:lang w:val="es-ES_tradnl"/>
        </w:rPr>
        <w:t>, sea éste urbano o interurbano; así como establecer los sitios de estacionamiento de vehículos de transporte público de pasajeros y de carga;</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 xml:space="preserve">Conferir informe favorable previo, para la constitución de Compañías y Cooperativas de Transporte Terrestre, </w:t>
      </w:r>
      <w:r w:rsidR="006D543C" w:rsidRPr="00034F1F">
        <w:rPr>
          <w:sz w:val="24"/>
          <w:szCs w:val="24"/>
          <w:lang w:val="es-ES_tradnl"/>
        </w:rPr>
        <w:t xml:space="preserve">domiciliadas en el cantón </w:t>
      </w:r>
      <w:r w:rsidR="001A5C27" w:rsidRPr="00034F1F">
        <w:rPr>
          <w:sz w:val="24"/>
          <w:szCs w:val="24"/>
          <w:lang w:val="es-ES_tradnl"/>
        </w:rPr>
        <w:t xml:space="preserve"> Mejía</w:t>
      </w:r>
      <w:r w:rsidRPr="00034F1F">
        <w:rPr>
          <w:sz w:val="24"/>
          <w:szCs w:val="24"/>
          <w:lang w:val="es-ES_tradnl"/>
        </w:rPr>
        <w:t>;</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Conferir, modificar, renovar, revocar o suspender los títulos habilitantes, para la utiliz</w:t>
      </w:r>
      <w:r w:rsidR="006D543C" w:rsidRPr="00034F1F">
        <w:rPr>
          <w:sz w:val="24"/>
          <w:szCs w:val="24"/>
          <w:lang w:val="es-ES_tradnl"/>
        </w:rPr>
        <w:t xml:space="preserve">ación de las vías públicas en el cantón </w:t>
      </w:r>
      <w:r w:rsidR="001A5C27" w:rsidRPr="00034F1F">
        <w:rPr>
          <w:sz w:val="24"/>
          <w:szCs w:val="24"/>
          <w:lang w:val="es-ES_tradnl"/>
        </w:rPr>
        <w:t xml:space="preserve"> Mejía</w:t>
      </w:r>
      <w:r w:rsidRPr="00034F1F">
        <w:rPr>
          <w:sz w:val="24"/>
          <w:szCs w:val="24"/>
          <w:lang w:val="es-ES_tradnl"/>
        </w:rPr>
        <w:t>, por parte de las organizaciones de transporte terrestre de servicio público y comercial; y para el transporte por cuenta propia, de conformidad con las regulaciones establecidas por la ley, ordenanzas y reglamentos municipales, mediante las resoluciones qu</w:t>
      </w:r>
      <w:r w:rsidR="006D543C" w:rsidRPr="00034F1F">
        <w:rPr>
          <w:sz w:val="24"/>
          <w:szCs w:val="24"/>
          <w:lang w:val="es-ES_tradnl"/>
        </w:rPr>
        <w:t xml:space="preserve">e para el efecto expedirá la </w:t>
      </w:r>
      <w:r w:rsidR="005E0F2A" w:rsidRPr="00034F1F">
        <w:rPr>
          <w:sz w:val="24"/>
          <w:szCs w:val="24"/>
          <w:lang w:val="es-ES_tradnl"/>
        </w:rPr>
        <w:t>DM</w:t>
      </w:r>
      <w:r w:rsidRPr="00034F1F">
        <w:rPr>
          <w:sz w:val="24"/>
          <w:szCs w:val="24"/>
          <w:lang w:val="es-ES_tradnl"/>
        </w:rPr>
        <w:t>;</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Conferir incrementos de cupo, cambios de unidad y cambios de socio, para las organizaciones de transporte terrestre de servicio público y comercial, mediante las resoluciones qu</w:t>
      </w:r>
      <w:r w:rsidR="006D543C" w:rsidRPr="00034F1F">
        <w:rPr>
          <w:sz w:val="24"/>
          <w:szCs w:val="24"/>
          <w:lang w:val="es-ES_tradnl"/>
        </w:rPr>
        <w:t xml:space="preserve">e para el efecto expedirá la </w:t>
      </w:r>
      <w:r w:rsidR="005E0F2A" w:rsidRPr="00034F1F">
        <w:rPr>
          <w:sz w:val="24"/>
          <w:szCs w:val="24"/>
          <w:lang w:val="es-ES_tradnl"/>
        </w:rPr>
        <w:t>DM</w:t>
      </w:r>
      <w:r w:rsidRPr="00034F1F">
        <w:rPr>
          <w:sz w:val="24"/>
          <w:szCs w:val="24"/>
          <w:lang w:val="es-ES_tradnl"/>
        </w:rPr>
        <w:t>, siempre y cuando cumplan con los requisitos establecidos;</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Fijar las tarifas de los pasajes y fletes de transporte terrestre de servicio público</w:t>
      </w:r>
      <w:r w:rsidR="00304D2C" w:rsidRPr="00034F1F">
        <w:rPr>
          <w:sz w:val="24"/>
          <w:szCs w:val="24"/>
          <w:lang w:val="es-ES_tradnl"/>
        </w:rPr>
        <w:t xml:space="preserve"> y comercial en el cantón </w:t>
      </w:r>
      <w:r w:rsidR="001A5C27" w:rsidRPr="00034F1F">
        <w:rPr>
          <w:sz w:val="24"/>
          <w:szCs w:val="24"/>
          <w:lang w:val="es-ES_tradnl"/>
        </w:rPr>
        <w:t xml:space="preserve"> Mejía</w:t>
      </w:r>
      <w:r w:rsidRPr="00034F1F">
        <w:rPr>
          <w:sz w:val="24"/>
          <w:szCs w:val="24"/>
          <w:lang w:val="es-ES_tradnl"/>
        </w:rPr>
        <w:t xml:space="preserve">, en base de análisis técnicos de costos de operación y las políticas nacionales emitidas por la </w:t>
      </w:r>
      <w:r w:rsidR="00456AD1" w:rsidRPr="00034F1F">
        <w:rPr>
          <w:sz w:val="24"/>
          <w:szCs w:val="24"/>
          <w:lang w:val="es-ES_tradnl"/>
        </w:rPr>
        <w:t>Agencia Nacional de</w:t>
      </w:r>
      <w:r w:rsidRPr="00034F1F">
        <w:rPr>
          <w:sz w:val="24"/>
          <w:szCs w:val="24"/>
          <w:lang w:val="es-ES_tradnl"/>
        </w:rPr>
        <w:t xml:space="preserve"> Tránsito</w:t>
      </w:r>
      <w:r w:rsidR="00456AD1" w:rsidRPr="00034F1F">
        <w:rPr>
          <w:sz w:val="24"/>
          <w:szCs w:val="24"/>
          <w:lang w:val="es-ES_tradnl"/>
        </w:rPr>
        <w:t xml:space="preserve"> ANT, con la aprobación del C</w:t>
      </w:r>
      <w:r w:rsidRPr="00034F1F">
        <w:rPr>
          <w:sz w:val="24"/>
          <w:szCs w:val="24"/>
          <w:lang w:val="es-ES_tradnl"/>
        </w:rPr>
        <w:t xml:space="preserve">oncejo </w:t>
      </w:r>
      <w:r w:rsidR="00456AD1" w:rsidRPr="00034F1F">
        <w:rPr>
          <w:sz w:val="24"/>
          <w:szCs w:val="24"/>
          <w:lang w:val="es-ES_tradnl"/>
        </w:rPr>
        <w:t>Municipal</w:t>
      </w:r>
      <w:r w:rsidRPr="00034F1F">
        <w:rPr>
          <w:sz w:val="24"/>
          <w:szCs w:val="24"/>
          <w:lang w:val="es-ES_tradnl"/>
        </w:rPr>
        <w:t>;</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Establecer el registro municipal de los títulos habilitantes y concesiones otorgados a las organizaciones de transporte terrestre de servicio público y comercial; y por cuenta propia en el cantón, y mantener actualizado el registro de empresas, flotas y servicios, en la parte de propiedad, participaciones, características técnicas, representaciones legales y administrativas;</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Normar y calificar las condiciones de seguridad, información y comodidad de los usuarios, para la operación de las unidades de servicio público y comercial en el cantón;</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Determinar los colores de los vehículos, las placas, letreros, y demás elementos, que lleven a identificar y diferenciar los diversos tipos y modalidades de transporte terrestre público;</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lastRenderedPageBreak/>
        <w:t>Regular y fiscalizar el parque automotor en las diferentes modalidades del servicio de transporte público y privado en el Cantón;</w:t>
      </w:r>
    </w:p>
    <w:p w:rsidR="00304D2C" w:rsidRPr="00034F1F" w:rsidRDefault="00AB54F5" w:rsidP="00A56899">
      <w:pPr>
        <w:pStyle w:val="Prrafodelista"/>
        <w:numPr>
          <w:ilvl w:val="0"/>
          <w:numId w:val="23"/>
        </w:numPr>
        <w:rPr>
          <w:sz w:val="24"/>
          <w:szCs w:val="24"/>
          <w:lang w:val="es-ES_tradnl"/>
        </w:rPr>
      </w:pPr>
      <w:r w:rsidRPr="00034F1F">
        <w:rPr>
          <w:sz w:val="24"/>
          <w:szCs w:val="24"/>
          <w:lang w:val="es-ES_tradnl"/>
        </w:rPr>
        <w:t xml:space="preserve">Normar la publicidad y propaganda que se instale en vehículos de transporte </w:t>
      </w:r>
      <w:r w:rsidR="00304D2C" w:rsidRPr="00034F1F">
        <w:rPr>
          <w:sz w:val="24"/>
          <w:szCs w:val="24"/>
          <w:lang w:val="es-ES_tradnl"/>
        </w:rPr>
        <w:t>de servicio público y comercial;</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 xml:space="preserve">Determinar la vida útil de los vehículos de servicio público y comercial; y los de uso privado contemplados en el literal b) del artículo </w:t>
      </w:r>
      <w:r w:rsidR="00456AD1" w:rsidRPr="00034F1F">
        <w:rPr>
          <w:sz w:val="24"/>
          <w:szCs w:val="24"/>
          <w:lang w:val="es-ES_tradnl"/>
        </w:rPr>
        <w:t xml:space="preserve"> </w:t>
      </w:r>
      <w:r w:rsidRPr="00034F1F">
        <w:rPr>
          <w:sz w:val="24"/>
          <w:szCs w:val="24"/>
          <w:lang w:val="es-ES_tradnl"/>
        </w:rPr>
        <w:t>5</w:t>
      </w:r>
      <w:r w:rsidR="00456AD1" w:rsidRPr="00034F1F">
        <w:rPr>
          <w:sz w:val="24"/>
          <w:szCs w:val="24"/>
          <w:lang w:val="es-ES_tradnl"/>
        </w:rPr>
        <w:t>2</w:t>
      </w:r>
      <w:r w:rsidRPr="00034F1F">
        <w:rPr>
          <w:sz w:val="24"/>
          <w:szCs w:val="24"/>
          <w:lang w:val="es-ES_tradnl"/>
        </w:rPr>
        <w:t xml:space="preserve"> de esta ordenanza;</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A falta de reglamentación, establecer instructivos y requisitos que deben cumplir los sujetos activos del servicio de transporte público y comercial para recibir las autorizaciones correspondientes, sin perjuicio de su posterior expedición;</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Emitir salvoconductos para la utilización de automotores que prestan el servicio de transporte público masivo o colectivo urbano e interparroquial y comercial en el cantón y tengan que salir eventualmente de la jurisdicción;</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Imponer las sanciones administrativas correspondientes, a las operadoras de transporte y a los propietarios de las unidades de transporte, en los casos en los que hayan incurrido en contravenciones a esta ordenanza, relacionadas con la prestación del servicio;</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Sancionar administrativamente la prestación no autorizada del servicio de transporte público y comercial de pasajeros y de carga en el cantón;</w:t>
      </w:r>
    </w:p>
    <w:p w:rsidR="006D543C" w:rsidRPr="00034F1F" w:rsidRDefault="00AB54F5" w:rsidP="00A56899">
      <w:pPr>
        <w:pStyle w:val="Prrafodelista"/>
        <w:numPr>
          <w:ilvl w:val="0"/>
          <w:numId w:val="23"/>
        </w:numPr>
        <w:rPr>
          <w:sz w:val="24"/>
          <w:szCs w:val="24"/>
          <w:lang w:val="es-ES_tradnl"/>
        </w:rPr>
      </w:pPr>
      <w:r w:rsidRPr="00034F1F">
        <w:rPr>
          <w:sz w:val="24"/>
          <w:szCs w:val="24"/>
          <w:lang w:val="es-ES_tradnl"/>
        </w:rPr>
        <w:t>Otras que fueren necesarias para procurar la calidad en la prestación de los servicios y satisfacer la demanda de los usuarios; y,</w:t>
      </w:r>
    </w:p>
    <w:p w:rsidR="00AB54F5" w:rsidRPr="00034F1F" w:rsidRDefault="00AB54F5" w:rsidP="00A56899">
      <w:pPr>
        <w:pStyle w:val="Prrafodelista"/>
        <w:numPr>
          <w:ilvl w:val="0"/>
          <w:numId w:val="23"/>
        </w:numPr>
        <w:rPr>
          <w:sz w:val="24"/>
          <w:szCs w:val="24"/>
          <w:lang w:val="es-ES_tradnl"/>
        </w:rPr>
      </w:pPr>
      <w:r w:rsidRPr="00034F1F">
        <w:rPr>
          <w:sz w:val="24"/>
          <w:szCs w:val="24"/>
          <w:lang w:val="es-ES_tradnl"/>
        </w:rPr>
        <w:t>Vigilar el cumplimiento del cobro de tarifas preferenciales o especiales establecidas por las leyes y reglamentos vigentes.</w:t>
      </w:r>
    </w:p>
    <w:p w:rsidR="00AB54F5" w:rsidRPr="00034F1F" w:rsidRDefault="00AB54F5" w:rsidP="00A56899">
      <w:pPr>
        <w:contextualSpacing/>
        <w:rPr>
          <w:sz w:val="24"/>
          <w:szCs w:val="24"/>
          <w:lang w:val="es-ES_tradnl"/>
        </w:rPr>
      </w:pPr>
      <w:r w:rsidRPr="00034F1F">
        <w:rPr>
          <w:sz w:val="24"/>
          <w:szCs w:val="24"/>
          <w:lang w:val="es-ES_tradnl"/>
        </w:rPr>
        <w:t>Para el cumplimiento de estas</w:t>
      </w:r>
      <w:r w:rsidR="002968F2" w:rsidRPr="00034F1F">
        <w:rPr>
          <w:sz w:val="24"/>
          <w:szCs w:val="24"/>
          <w:lang w:val="es-ES_tradnl"/>
        </w:rPr>
        <w:t xml:space="preserve"> atribuciones, la </w:t>
      </w:r>
      <w:r w:rsidR="005E0F2A" w:rsidRPr="00034F1F">
        <w:rPr>
          <w:sz w:val="24"/>
          <w:szCs w:val="24"/>
          <w:lang w:val="es-ES_tradnl"/>
        </w:rPr>
        <w:t>DM</w:t>
      </w:r>
      <w:r w:rsidRPr="00034F1F">
        <w:rPr>
          <w:sz w:val="24"/>
          <w:szCs w:val="24"/>
          <w:lang w:val="es-ES_tradnl"/>
        </w:rPr>
        <w:t xml:space="preserve"> expedirá las Resoluciones Administrativas correspondientes, por medio de su director.</w:t>
      </w:r>
    </w:p>
    <w:p w:rsidR="00AB54F5" w:rsidRPr="00034F1F" w:rsidRDefault="00AB54F5" w:rsidP="00A56899">
      <w:pPr>
        <w:contextualSpacing/>
        <w:rPr>
          <w:sz w:val="24"/>
          <w:szCs w:val="24"/>
          <w:lang w:val="es-ES_tradnl"/>
        </w:rPr>
      </w:pPr>
      <w:r w:rsidRPr="00034F1F">
        <w:rPr>
          <w:sz w:val="24"/>
          <w:szCs w:val="24"/>
          <w:lang w:val="es-ES_tradnl"/>
        </w:rPr>
        <w:t xml:space="preserve"> </w:t>
      </w:r>
    </w:p>
    <w:p w:rsidR="002968F2" w:rsidRPr="00034F1F" w:rsidRDefault="002968F2" w:rsidP="00A56899">
      <w:pPr>
        <w:contextualSpacing/>
        <w:rPr>
          <w:strike/>
          <w:sz w:val="24"/>
          <w:szCs w:val="24"/>
          <w:lang w:val="es-ES_tradnl"/>
        </w:rPr>
      </w:pPr>
    </w:p>
    <w:p w:rsidR="00AB54F5" w:rsidRPr="00034F1F" w:rsidRDefault="00AB54F5" w:rsidP="000C2C37">
      <w:pPr>
        <w:tabs>
          <w:tab w:val="left" w:pos="889"/>
        </w:tabs>
        <w:contextualSpacing/>
        <w:rPr>
          <w:sz w:val="24"/>
          <w:szCs w:val="24"/>
          <w:lang w:val="es-ES_tradnl"/>
        </w:rPr>
      </w:pPr>
      <w:r w:rsidRPr="00034F1F">
        <w:rPr>
          <w:b/>
          <w:sz w:val="24"/>
          <w:szCs w:val="24"/>
          <w:lang w:val="es-ES_tradnl"/>
        </w:rPr>
        <w:t xml:space="preserve">Sección Tercera </w:t>
      </w:r>
    </w:p>
    <w:p w:rsidR="00AB54F5" w:rsidRPr="00034F1F" w:rsidRDefault="00AB54F5" w:rsidP="00A56899">
      <w:pPr>
        <w:contextualSpacing/>
        <w:rPr>
          <w:b/>
          <w:sz w:val="24"/>
          <w:szCs w:val="24"/>
          <w:lang w:val="es-ES_tradnl"/>
        </w:rPr>
      </w:pPr>
      <w:r w:rsidRPr="00034F1F">
        <w:rPr>
          <w:b/>
          <w:sz w:val="24"/>
          <w:szCs w:val="24"/>
          <w:lang w:val="es-ES_tradnl"/>
        </w:rPr>
        <w:t>DE LA OPERACIÓN DEL TRANSPORTE PÚBLICO</w:t>
      </w:r>
    </w:p>
    <w:p w:rsidR="002968F2" w:rsidRPr="00034F1F" w:rsidRDefault="002968F2" w:rsidP="00A56899">
      <w:pPr>
        <w:contextualSpacing/>
        <w:rPr>
          <w:sz w:val="24"/>
          <w:szCs w:val="24"/>
          <w:lang w:val="es-ES_tradnl"/>
        </w:rPr>
      </w:pPr>
    </w:p>
    <w:p w:rsidR="00AB54F5" w:rsidRPr="00034F1F" w:rsidRDefault="00A822F9" w:rsidP="00A56899">
      <w:pPr>
        <w:contextualSpacing/>
        <w:rPr>
          <w:sz w:val="24"/>
          <w:szCs w:val="24"/>
          <w:lang w:val="es-ES_tradnl"/>
        </w:rPr>
      </w:pPr>
      <w:r w:rsidRPr="00034F1F">
        <w:rPr>
          <w:b/>
          <w:sz w:val="24"/>
          <w:szCs w:val="24"/>
          <w:lang w:val="es-ES_tradnl"/>
        </w:rPr>
        <w:t>Art. 6</w:t>
      </w:r>
      <w:r w:rsidR="005E0F2A" w:rsidRPr="00034F1F">
        <w:rPr>
          <w:b/>
          <w:sz w:val="24"/>
          <w:szCs w:val="24"/>
          <w:lang w:val="es-ES_tradnl"/>
        </w:rPr>
        <w:t>0</w:t>
      </w:r>
      <w:r w:rsidR="00AB54F5" w:rsidRPr="00034F1F">
        <w:rPr>
          <w:b/>
          <w:sz w:val="24"/>
          <w:szCs w:val="24"/>
          <w:lang w:val="es-ES_tradnl"/>
        </w:rPr>
        <w:t xml:space="preserve">.- De los procesos y procedimientos administrativos.- </w:t>
      </w:r>
      <w:r w:rsidR="00AB54F5" w:rsidRPr="00034F1F">
        <w:rPr>
          <w:sz w:val="24"/>
          <w:szCs w:val="24"/>
          <w:lang w:val="es-ES_tradnl"/>
        </w:rPr>
        <w:t xml:space="preserve">El ejercicio de las atribuciones en materia de transporte terrestre, y los procesos de autorización para la operación del transporte público en el cantón, se realizará de acuerdo a los procedimientos administrativos que se determinen en la Reglamentación correspondiente, la cual deberá precisar con claridad, los requisitos documentales, administrativos y técnicos que deberán cumplir los peticionarios, para la obtención de la autorización o permisión respectiva, y los plazos para </w:t>
      </w:r>
      <w:r w:rsidR="004B690A" w:rsidRPr="00034F1F">
        <w:rPr>
          <w:sz w:val="24"/>
          <w:szCs w:val="24"/>
          <w:lang w:val="es-ES_tradnl"/>
        </w:rPr>
        <w:t xml:space="preserve">su atención, por parte de la </w:t>
      </w:r>
      <w:r w:rsidR="005E0F2A" w:rsidRPr="00034F1F">
        <w:rPr>
          <w:sz w:val="24"/>
          <w:szCs w:val="24"/>
          <w:lang w:val="es-ES_tradnl"/>
        </w:rPr>
        <w:t>DM</w:t>
      </w:r>
      <w:r w:rsidR="00AB54F5" w:rsidRPr="00034F1F">
        <w:rPr>
          <w:sz w:val="24"/>
          <w:szCs w:val="24"/>
          <w:lang w:val="es-ES_tradnl"/>
        </w:rPr>
        <w:t>.</w:t>
      </w:r>
    </w:p>
    <w:p w:rsidR="004B690A" w:rsidRPr="00034F1F" w:rsidRDefault="004B690A" w:rsidP="00A56899">
      <w:pPr>
        <w:contextualSpacing/>
        <w:rPr>
          <w:sz w:val="24"/>
          <w:szCs w:val="24"/>
          <w:lang w:val="es-ES_tradnl"/>
        </w:rPr>
      </w:pPr>
    </w:p>
    <w:p w:rsidR="004B690A" w:rsidRPr="00034F1F" w:rsidRDefault="00AB54F5" w:rsidP="00A56899">
      <w:pPr>
        <w:contextualSpacing/>
        <w:rPr>
          <w:sz w:val="24"/>
          <w:szCs w:val="24"/>
          <w:lang w:val="es-ES_tradnl"/>
        </w:rPr>
      </w:pPr>
      <w:r w:rsidRPr="00034F1F">
        <w:rPr>
          <w:sz w:val="24"/>
          <w:szCs w:val="24"/>
          <w:lang w:val="es-ES_tradnl"/>
        </w:rPr>
        <w:lastRenderedPageBreak/>
        <w:t>Los procesos adminis</w:t>
      </w:r>
      <w:r w:rsidR="00D2297E" w:rsidRPr="00034F1F">
        <w:rPr>
          <w:sz w:val="24"/>
          <w:szCs w:val="24"/>
          <w:lang w:val="es-ES_tradnl"/>
        </w:rPr>
        <w:t xml:space="preserve">trativos que lleva a cabo la </w:t>
      </w:r>
      <w:r w:rsidR="005E0F2A" w:rsidRPr="00034F1F">
        <w:rPr>
          <w:sz w:val="24"/>
          <w:szCs w:val="24"/>
          <w:lang w:val="es-ES_tradnl"/>
        </w:rPr>
        <w:t>DM</w:t>
      </w:r>
      <w:r w:rsidRPr="00034F1F">
        <w:rPr>
          <w:sz w:val="24"/>
          <w:szCs w:val="24"/>
          <w:lang w:val="es-ES_tradnl"/>
        </w:rPr>
        <w:t>, para la expedición de los documentos operacionales, son los siguientes:</w:t>
      </w:r>
    </w:p>
    <w:p w:rsidR="00AB54F5" w:rsidRPr="00034F1F" w:rsidRDefault="00AB54F5" w:rsidP="00D2297E">
      <w:pPr>
        <w:pStyle w:val="Prrafodelista"/>
        <w:numPr>
          <w:ilvl w:val="0"/>
          <w:numId w:val="25"/>
        </w:numPr>
        <w:rPr>
          <w:sz w:val="24"/>
          <w:szCs w:val="24"/>
          <w:lang w:val="es-ES_tradnl"/>
        </w:rPr>
      </w:pPr>
      <w:r w:rsidRPr="00034F1F">
        <w:rPr>
          <w:sz w:val="24"/>
          <w:szCs w:val="24"/>
          <w:lang w:val="es-ES_tradnl"/>
        </w:rPr>
        <w:t>Emisión de informes favorables previos a la constitución de cooperativas o compañías de transporte terrestre público, domiciliadas en el cantón.</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Emisión de títulos habilitantes a las organizaciones de transporte legalmente constituidas, para la prestación del servicio de transporte terrestre público, comercial y al transporte privado por cuenta propia.</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Renovación, suspensión, revocatoria, modificación, terminación de los títulos habilitantes;</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Incremento y disminución de cupos en el título habilitante, previo justificación y estudio fundamentado.</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Calificación vehicular o constatación física.</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Emisión de habilitaciones operacionales, a los vehículos para la prestación del servicio.</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Renovación, modificación, suspensión, revocatoria, terminación de las habilitaciones operacionales.</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Registro de cambio de socios o accionistas en las organizaciones de transporte, con autorización para que puedan prestar el servicio.</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Registro y autorización de cambio de unidades en las organizaciones de transporte.</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Registro de cambio de socio o accionista con autorización simultánea de cambio de unidad, en las organizaciones de transporte (cambio de socio-accionista y unidad).</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Emisión de salvoconductos, para que las unidades de transporte masivo o colectivo, urbano, interparroquial-intracantonal, y transporte comercial puedan salir eventualmente de la jurisdicción.</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Emisión de certificaciones sobre documentos expedidos o custodiados.</w:t>
      </w:r>
    </w:p>
    <w:p w:rsidR="00D2297E" w:rsidRPr="00034F1F" w:rsidRDefault="00AB54F5" w:rsidP="00A56899">
      <w:pPr>
        <w:pStyle w:val="Prrafodelista"/>
        <w:numPr>
          <w:ilvl w:val="0"/>
          <w:numId w:val="25"/>
        </w:numPr>
        <w:rPr>
          <w:sz w:val="24"/>
          <w:szCs w:val="24"/>
          <w:lang w:val="es-ES_tradnl"/>
        </w:rPr>
      </w:pPr>
      <w:r w:rsidRPr="00034F1F">
        <w:rPr>
          <w:sz w:val="24"/>
          <w:szCs w:val="24"/>
          <w:lang w:val="es-ES_tradnl"/>
        </w:rPr>
        <w:t>Emisión de informes técnicos y legales.</w:t>
      </w:r>
    </w:p>
    <w:p w:rsidR="00AB54F5" w:rsidRPr="00034F1F" w:rsidRDefault="00AB54F5" w:rsidP="00A56899">
      <w:pPr>
        <w:pStyle w:val="Prrafodelista"/>
        <w:numPr>
          <w:ilvl w:val="0"/>
          <w:numId w:val="25"/>
        </w:numPr>
        <w:rPr>
          <w:sz w:val="24"/>
          <w:szCs w:val="24"/>
          <w:lang w:val="es-ES_tradnl"/>
        </w:rPr>
      </w:pPr>
      <w:r w:rsidRPr="00034F1F">
        <w:rPr>
          <w:sz w:val="24"/>
          <w:szCs w:val="24"/>
          <w:lang w:val="es-ES_tradnl"/>
        </w:rPr>
        <w:t>Registro vehicular de servicio público, comercial y privado.</w:t>
      </w:r>
    </w:p>
    <w:p w:rsidR="00AB54F5" w:rsidRPr="00034F1F" w:rsidRDefault="00A822F9" w:rsidP="00A56899">
      <w:pPr>
        <w:contextualSpacing/>
        <w:rPr>
          <w:sz w:val="24"/>
          <w:szCs w:val="24"/>
          <w:lang w:val="es-ES_tradnl"/>
        </w:rPr>
      </w:pPr>
      <w:r w:rsidRPr="00034F1F">
        <w:rPr>
          <w:b/>
          <w:sz w:val="24"/>
          <w:szCs w:val="24"/>
          <w:lang w:val="es-ES_tradnl"/>
        </w:rPr>
        <w:t>Art. 6</w:t>
      </w:r>
      <w:r w:rsidR="005E0F2A" w:rsidRPr="00034F1F">
        <w:rPr>
          <w:b/>
          <w:sz w:val="24"/>
          <w:szCs w:val="24"/>
          <w:lang w:val="es-ES_tradnl"/>
        </w:rPr>
        <w:t>1</w:t>
      </w:r>
      <w:r w:rsidR="00AB54F5" w:rsidRPr="00034F1F">
        <w:rPr>
          <w:b/>
          <w:sz w:val="24"/>
          <w:szCs w:val="24"/>
          <w:lang w:val="es-ES_tradnl"/>
        </w:rPr>
        <w:t>.- De los Informes para la constitución de Cooperativas o Compañías.-</w:t>
      </w:r>
      <w:r w:rsidR="00AB54F5" w:rsidRPr="00034F1F">
        <w:rPr>
          <w:sz w:val="24"/>
          <w:szCs w:val="24"/>
          <w:lang w:val="es-ES_tradnl"/>
        </w:rPr>
        <w:t xml:space="preserve"> Para la emisión de informes favorables previos, deberá considerarse la real demanda del servicio de transporte de servicio público en sus diferentes modalidades, mediante estudios técnicos, informes técnicos y de factibilidad, de mercadeo y socio-económico, de oferta y demanda, debidamente fundamentados, de modo que se evite la sobreoferta de los servicios con la creación de nuevas organizaciones de transporte.</w:t>
      </w:r>
    </w:p>
    <w:p w:rsidR="00D64864" w:rsidRPr="00034F1F" w:rsidRDefault="00D64864" w:rsidP="00A56899">
      <w:pPr>
        <w:contextualSpacing/>
        <w:rPr>
          <w:sz w:val="24"/>
          <w:szCs w:val="24"/>
          <w:lang w:val="es-ES_tradnl"/>
        </w:rPr>
      </w:pPr>
    </w:p>
    <w:p w:rsidR="00AB54F5" w:rsidRPr="00034F1F" w:rsidRDefault="00A822F9" w:rsidP="00A56899">
      <w:pPr>
        <w:contextualSpacing/>
        <w:rPr>
          <w:sz w:val="24"/>
          <w:szCs w:val="24"/>
          <w:lang w:val="es-ES_tradnl"/>
        </w:rPr>
      </w:pPr>
      <w:r w:rsidRPr="00034F1F">
        <w:rPr>
          <w:b/>
          <w:sz w:val="24"/>
          <w:szCs w:val="24"/>
          <w:lang w:val="es-ES_tradnl"/>
        </w:rPr>
        <w:t>Art. 6</w:t>
      </w:r>
      <w:r w:rsidR="005E0F2A" w:rsidRPr="00034F1F">
        <w:rPr>
          <w:b/>
          <w:sz w:val="24"/>
          <w:szCs w:val="24"/>
          <w:lang w:val="es-ES_tradnl"/>
        </w:rPr>
        <w:t>2</w:t>
      </w:r>
      <w:r w:rsidR="00AB54F5" w:rsidRPr="00034F1F">
        <w:rPr>
          <w:b/>
          <w:sz w:val="24"/>
          <w:szCs w:val="24"/>
          <w:lang w:val="es-ES_tradnl"/>
        </w:rPr>
        <w:t>.- De los Títulos Habilitantes.-</w:t>
      </w:r>
      <w:r w:rsidR="00340958" w:rsidRPr="00034F1F">
        <w:rPr>
          <w:sz w:val="24"/>
          <w:szCs w:val="24"/>
          <w:lang w:val="es-ES_tradnl"/>
        </w:rPr>
        <w:t xml:space="preserve"> Los Títulos Habilitantes o</w:t>
      </w:r>
      <w:r w:rsidR="00AB54F5" w:rsidRPr="00034F1F">
        <w:rPr>
          <w:sz w:val="24"/>
          <w:szCs w:val="24"/>
          <w:lang w:val="es-ES_tradnl"/>
        </w:rPr>
        <w:t xml:space="preserve">torgados a las organizaciones de transporte de servicio público, comercial y al transporte privado por cuenta propia, está supeditado a la vida útil de cada una de las unidades que conforman la flota vehicular, que estará determinada en la reglamentación correspondiente para cada modalidad del servicio; y, siempre y </w:t>
      </w:r>
      <w:r w:rsidR="00AB54F5" w:rsidRPr="00034F1F">
        <w:rPr>
          <w:sz w:val="24"/>
          <w:szCs w:val="24"/>
          <w:lang w:val="es-ES_tradnl"/>
        </w:rPr>
        <w:lastRenderedPageBreak/>
        <w:t>cuando dichas unidades cumplan con las características técnicas y condiciones de seguridad y comodidad para el usuario, y de protección ambiental.</w:t>
      </w:r>
    </w:p>
    <w:p w:rsidR="00D64864" w:rsidRPr="00034F1F" w:rsidRDefault="00D64864" w:rsidP="00A56899">
      <w:pPr>
        <w:contextualSpacing/>
        <w:rPr>
          <w:sz w:val="24"/>
          <w:szCs w:val="24"/>
          <w:lang w:val="es-ES_tradnl"/>
        </w:rPr>
      </w:pPr>
    </w:p>
    <w:p w:rsidR="00AB54F5" w:rsidRPr="00034F1F" w:rsidRDefault="00A822F9" w:rsidP="00A56899">
      <w:pPr>
        <w:contextualSpacing/>
        <w:rPr>
          <w:sz w:val="24"/>
          <w:szCs w:val="24"/>
          <w:lang w:val="es-ES_tradnl"/>
        </w:rPr>
      </w:pPr>
      <w:r w:rsidRPr="00034F1F">
        <w:rPr>
          <w:b/>
          <w:sz w:val="24"/>
          <w:szCs w:val="24"/>
          <w:lang w:val="es-ES_tradnl"/>
        </w:rPr>
        <w:t>Art. 6</w:t>
      </w:r>
      <w:r w:rsidR="005E0F2A" w:rsidRPr="00034F1F">
        <w:rPr>
          <w:b/>
          <w:sz w:val="24"/>
          <w:szCs w:val="24"/>
          <w:lang w:val="es-ES_tradnl"/>
        </w:rPr>
        <w:t>3</w:t>
      </w:r>
      <w:r w:rsidR="00AB54F5" w:rsidRPr="00034F1F">
        <w:rPr>
          <w:b/>
          <w:sz w:val="24"/>
          <w:szCs w:val="24"/>
          <w:lang w:val="es-ES_tradnl"/>
        </w:rPr>
        <w:t>.- Vigencia de los Títulos Habilitantes.-</w:t>
      </w:r>
      <w:r w:rsidR="00AB54F5" w:rsidRPr="00034F1F">
        <w:rPr>
          <w:sz w:val="24"/>
          <w:szCs w:val="24"/>
          <w:lang w:val="es-ES_tradnl"/>
        </w:rPr>
        <w:t xml:space="preserve"> Los títulos habilitantes conferidos tendrán vigencia de </w:t>
      </w:r>
      <w:r w:rsidR="00340958" w:rsidRPr="00034F1F">
        <w:rPr>
          <w:sz w:val="24"/>
          <w:szCs w:val="24"/>
          <w:lang w:val="es-ES_tradnl"/>
        </w:rPr>
        <w:t xml:space="preserve">diez </w:t>
      </w:r>
      <w:r w:rsidR="00AB54F5" w:rsidRPr="00034F1F">
        <w:rPr>
          <w:sz w:val="24"/>
          <w:szCs w:val="24"/>
          <w:lang w:val="es-ES_tradnl"/>
        </w:rPr>
        <w:t>años, pudiendo renovarse previa petición de parte.</w:t>
      </w:r>
      <w:r w:rsidR="00D64864" w:rsidRPr="00034F1F">
        <w:rPr>
          <w:sz w:val="24"/>
          <w:szCs w:val="24"/>
          <w:lang w:val="es-ES_tradnl"/>
        </w:rPr>
        <w:t xml:space="preserve"> </w:t>
      </w:r>
      <w:r w:rsidR="00AB54F5" w:rsidRPr="00034F1F">
        <w:rPr>
          <w:sz w:val="24"/>
          <w:szCs w:val="24"/>
          <w:lang w:val="es-ES_tradnl"/>
        </w:rPr>
        <w:t>La suspensión, modificación, revocatoria o terminación de los títulos habilitantes, obrará en los casos y circunstancias que se detallaren en la reglamentación correspondiente, sin perjuicio de la imposición de sanciones administrativas a las operadoras de transporte cuando amerite, de acuerdo con la ley y esta ordenanza.</w:t>
      </w:r>
    </w:p>
    <w:p w:rsidR="00D64864" w:rsidRPr="00034F1F" w:rsidRDefault="00D64864" w:rsidP="00A56899">
      <w:pPr>
        <w:contextualSpacing/>
        <w:rPr>
          <w:sz w:val="24"/>
          <w:szCs w:val="24"/>
          <w:lang w:val="es-ES_tradnl"/>
        </w:rPr>
      </w:pPr>
    </w:p>
    <w:p w:rsidR="00AB54F5" w:rsidRPr="00034F1F" w:rsidRDefault="005E0F2A" w:rsidP="00A56899">
      <w:pPr>
        <w:contextualSpacing/>
        <w:rPr>
          <w:sz w:val="24"/>
          <w:szCs w:val="24"/>
          <w:lang w:val="es-ES_tradnl"/>
        </w:rPr>
      </w:pPr>
      <w:r w:rsidRPr="00034F1F">
        <w:rPr>
          <w:b/>
          <w:sz w:val="24"/>
          <w:szCs w:val="24"/>
          <w:lang w:val="es-ES_tradnl"/>
        </w:rPr>
        <w:t>Art. 64</w:t>
      </w:r>
      <w:r w:rsidR="00AB54F5" w:rsidRPr="00034F1F">
        <w:rPr>
          <w:b/>
          <w:sz w:val="24"/>
          <w:szCs w:val="24"/>
          <w:lang w:val="es-ES_tradnl"/>
        </w:rPr>
        <w:t>.- Condiciones de los vehículos para la prestación del servicio.-</w:t>
      </w:r>
      <w:r w:rsidR="00AB54F5" w:rsidRPr="00034F1F">
        <w:rPr>
          <w:sz w:val="24"/>
          <w:szCs w:val="24"/>
          <w:lang w:val="es-ES_tradnl"/>
        </w:rPr>
        <w:t xml:space="preserve"> Todo vehículo que vaya a prestar el servicio de transporte público o comercial de personas o de bienes, deberá cumplir con las regulaciones, normas técnicas y estándares establecidos por los organismos competentes.</w:t>
      </w:r>
    </w:p>
    <w:p w:rsidR="00D64864" w:rsidRPr="00034F1F" w:rsidRDefault="00D64864"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Particularmente, se tomarán como obligatorios, las Normas Técnicas Ecuatorianas, y los Reglamentos Técnicos, que con dicho carácter, han sido expedidos por el Instituto Ecuatoriano de Normalización INEN, y que guardan relación con los requisitos técnicos, y las condiciones de seguridad, de comodidad, y de protección ambiental, que han de reunir los vehículos destinados al transporte terrestre de servicio público de personas y de bienes, para las diferentes modalidades.</w:t>
      </w:r>
    </w:p>
    <w:p w:rsidR="00D64864" w:rsidRPr="00034F1F" w:rsidRDefault="00D64864"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De ser el caso, </w:t>
      </w:r>
      <w:r w:rsidR="001A5C27" w:rsidRPr="00034F1F">
        <w:rPr>
          <w:sz w:val="24"/>
          <w:szCs w:val="24"/>
          <w:lang w:val="es-ES_tradnl"/>
        </w:rPr>
        <w:t>El GAD Municipal</w:t>
      </w:r>
      <w:r w:rsidRPr="00034F1F">
        <w:rPr>
          <w:sz w:val="24"/>
          <w:szCs w:val="24"/>
          <w:lang w:val="es-ES_tradnl"/>
        </w:rPr>
        <w:t xml:space="preserve"> convendrá y coordinará con entes técnicos y académicos calificados, la fiscalización y revisión del parque automotor que presta el servicio público, para verificar el cumplimiento de tales normas y reglamentos.</w:t>
      </w:r>
    </w:p>
    <w:p w:rsidR="00D64864" w:rsidRPr="00034F1F" w:rsidRDefault="00D64864" w:rsidP="00A56899">
      <w:pPr>
        <w:contextualSpacing/>
        <w:rPr>
          <w:sz w:val="24"/>
          <w:szCs w:val="24"/>
          <w:lang w:val="es-ES_tradnl"/>
        </w:rPr>
      </w:pPr>
    </w:p>
    <w:p w:rsidR="00AB54F5" w:rsidRPr="00034F1F" w:rsidRDefault="00A822F9" w:rsidP="00A56899">
      <w:pPr>
        <w:contextualSpacing/>
        <w:rPr>
          <w:sz w:val="24"/>
          <w:szCs w:val="24"/>
          <w:lang w:val="es-ES_tradnl"/>
        </w:rPr>
      </w:pPr>
      <w:r w:rsidRPr="00034F1F">
        <w:rPr>
          <w:b/>
          <w:sz w:val="24"/>
          <w:szCs w:val="24"/>
          <w:lang w:val="es-ES_tradnl"/>
        </w:rPr>
        <w:t>Art. 6</w:t>
      </w:r>
      <w:r w:rsidR="005E0F2A" w:rsidRPr="00034F1F">
        <w:rPr>
          <w:b/>
          <w:sz w:val="24"/>
          <w:szCs w:val="24"/>
          <w:lang w:val="es-ES_tradnl"/>
        </w:rPr>
        <w:t>5</w:t>
      </w:r>
      <w:r w:rsidR="00AB54F5" w:rsidRPr="00034F1F">
        <w:rPr>
          <w:b/>
          <w:sz w:val="24"/>
          <w:szCs w:val="24"/>
          <w:lang w:val="es-ES_tradnl"/>
        </w:rPr>
        <w:t>.- De los cambios de unidad.-</w:t>
      </w:r>
      <w:r w:rsidR="00AB54F5" w:rsidRPr="00034F1F">
        <w:rPr>
          <w:sz w:val="24"/>
          <w:szCs w:val="24"/>
          <w:lang w:val="es-ES_tradnl"/>
        </w:rPr>
        <w:t xml:space="preserve"> Para que un vehículo pueda ingresar a prestar el servicio de transporte público en cualquier modalidad, en reemplazo de otro, deberá ser de año de fabricación superior al del vehículo que sale; y su vida útil, contada desde el año de fabricación, no deberá super</w:t>
      </w:r>
      <w:r w:rsidR="00340958" w:rsidRPr="00034F1F">
        <w:rPr>
          <w:sz w:val="24"/>
          <w:szCs w:val="24"/>
          <w:lang w:val="es-ES_tradnl"/>
        </w:rPr>
        <w:t>ar a aquella determinada en la r</w:t>
      </w:r>
      <w:r w:rsidR="00AB54F5" w:rsidRPr="00034F1F">
        <w:rPr>
          <w:sz w:val="24"/>
          <w:szCs w:val="24"/>
          <w:lang w:val="es-ES_tradnl"/>
        </w:rPr>
        <w:t>eglamentación correspondiente para la modalidad a la que ingresa.</w:t>
      </w:r>
    </w:p>
    <w:p w:rsidR="00AB54F5" w:rsidRPr="00034F1F" w:rsidRDefault="00AB54F5" w:rsidP="00A56899">
      <w:pPr>
        <w:contextualSpacing/>
        <w:rPr>
          <w:sz w:val="24"/>
          <w:szCs w:val="24"/>
          <w:lang w:val="es-ES_tradnl"/>
        </w:rPr>
      </w:pPr>
      <w:r w:rsidRPr="00034F1F">
        <w:rPr>
          <w:sz w:val="24"/>
          <w:szCs w:val="24"/>
          <w:lang w:val="es-ES_tradnl"/>
        </w:rPr>
        <w:t>Se exceptúan los casos de cambio de socio o accionista, en los cuales se mantiene el mismo vehículo en servicio, por traspaso de dominio y propiedad a favor del socio o accionis</w:t>
      </w:r>
      <w:r w:rsidR="007C1762" w:rsidRPr="00034F1F">
        <w:rPr>
          <w:sz w:val="24"/>
          <w:szCs w:val="24"/>
          <w:lang w:val="es-ES_tradnl"/>
        </w:rPr>
        <w:t>ta entrante; siempre y cuando di</w:t>
      </w:r>
      <w:r w:rsidRPr="00034F1F">
        <w:rPr>
          <w:sz w:val="24"/>
          <w:szCs w:val="24"/>
          <w:lang w:val="es-ES_tradnl"/>
        </w:rPr>
        <w:t>cho vehículo no haya superado la vida útil establecida en esa modalidad.</w:t>
      </w:r>
    </w:p>
    <w:p w:rsidR="007C1762" w:rsidRPr="00034F1F" w:rsidRDefault="007C1762" w:rsidP="00A56899">
      <w:pPr>
        <w:contextualSpacing/>
        <w:rPr>
          <w:sz w:val="24"/>
          <w:szCs w:val="24"/>
          <w:lang w:val="es-ES_tradnl"/>
        </w:rPr>
      </w:pPr>
    </w:p>
    <w:p w:rsidR="00AB54F5" w:rsidRPr="00034F1F" w:rsidRDefault="007C1762" w:rsidP="00A56899">
      <w:pPr>
        <w:contextualSpacing/>
        <w:rPr>
          <w:sz w:val="24"/>
          <w:szCs w:val="24"/>
          <w:lang w:val="es-ES_tradnl"/>
        </w:rPr>
      </w:pPr>
      <w:r w:rsidRPr="00034F1F">
        <w:rPr>
          <w:sz w:val="24"/>
          <w:szCs w:val="24"/>
          <w:lang w:val="es-ES_tradnl"/>
        </w:rPr>
        <w:t xml:space="preserve">La </w:t>
      </w:r>
      <w:r w:rsidR="005E0F2A" w:rsidRPr="00034F1F">
        <w:rPr>
          <w:sz w:val="24"/>
          <w:szCs w:val="24"/>
          <w:lang w:val="es-ES_tradnl"/>
        </w:rPr>
        <w:t>DM</w:t>
      </w:r>
      <w:r w:rsidR="00AB54F5" w:rsidRPr="00034F1F">
        <w:rPr>
          <w:sz w:val="24"/>
          <w:szCs w:val="24"/>
          <w:lang w:val="es-ES_tradnl"/>
        </w:rPr>
        <w:t xml:space="preserve"> autorizará el cambio de unidad, requisito sin el cual un vehículo no podrá ingresar a prestar el servicio, y registrará dicho cambio.</w:t>
      </w:r>
    </w:p>
    <w:p w:rsidR="007C1762" w:rsidRPr="00034F1F" w:rsidRDefault="007C1762"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lastRenderedPageBreak/>
        <w:t>Art.</w:t>
      </w:r>
      <w:r w:rsidR="00A822F9" w:rsidRPr="00034F1F">
        <w:rPr>
          <w:b/>
          <w:sz w:val="24"/>
          <w:szCs w:val="24"/>
          <w:lang w:val="es-ES_tradnl"/>
        </w:rPr>
        <w:t xml:space="preserve"> 6</w:t>
      </w:r>
      <w:r w:rsidR="005E0F2A" w:rsidRPr="00034F1F">
        <w:rPr>
          <w:b/>
          <w:sz w:val="24"/>
          <w:szCs w:val="24"/>
          <w:lang w:val="es-ES_tradnl"/>
        </w:rPr>
        <w:t>6</w:t>
      </w:r>
      <w:r w:rsidRPr="00034F1F">
        <w:rPr>
          <w:b/>
          <w:sz w:val="24"/>
          <w:szCs w:val="24"/>
          <w:lang w:val="es-ES_tradnl"/>
        </w:rPr>
        <w:t xml:space="preserve">.- De las habilitaciones </w:t>
      </w:r>
      <w:r w:rsidR="007C1762" w:rsidRPr="00034F1F">
        <w:rPr>
          <w:b/>
          <w:sz w:val="24"/>
          <w:szCs w:val="24"/>
          <w:lang w:val="es-ES_tradnl"/>
        </w:rPr>
        <w:t>operacionales</w:t>
      </w:r>
      <w:r w:rsidRPr="00034F1F">
        <w:rPr>
          <w:b/>
          <w:sz w:val="24"/>
          <w:szCs w:val="24"/>
          <w:lang w:val="es-ES_tradnl"/>
        </w:rPr>
        <w:t>.-</w:t>
      </w:r>
      <w:r w:rsidRPr="00034F1F">
        <w:rPr>
          <w:sz w:val="24"/>
          <w:szCs w:val="24"/>
          <w:lang w:val="es-ES_tradnl"/>
        </w:rPr>
        <w:t xml:space="preserve"> Si los vehículos que ingresan a prestar el servicio de transporte público y comercial cumplen con las condiciones señaladas en los artículos precedentes, se le extenderá la habilitación operacional que certifica dicho cumplimiento y le identifica como vehículo autorizado a prestar a</w:t>
      </w:r>
      <w:r w:rsidR="00B46D0C" w:rsidRPr="00034F1F">
        <w:rPr>
          <w:sz w:val="24"/>
          <w:szCs w:val="24"/>
          <w:lang w:val="es-ES_tradnl"/>
        </w:rPr>
        <w:t xml:space="preserve"> l</w:t>
      </w:r>
      <w:r w:rsidRPr="00034F1F">
        <w:rPr>
          <w:sz w:val="24"/>
          <w:szCs w:val="24"/>
          <w:lang w:val="es-ES_tradnl"/>
        </w:rPr>
        <w:t>a modificación, suspensión, revocatoria y terminación de la habilitación operacional, obrará en los casos en los casos y circunstancias que se determinen en la reglamentación correspondiente, sin perjuicio de la aplicación de la sanción administrativa cuando amerite.</w:t>
      </w:r>
    </w:p>
    <w:p w:rsidR="00B46D0C" w:rsidRPr="00034F1F" w:rsidRDefault="00B46D0C" w:rsidP="00A56899">
      <w:pPr>
        <w:contextualSpacing/>
        <w:rPr>
          <w:sz w:val="24"/>
          <w:szCs w:val="24"/>
          <w:lang w:val="es-ES_tradnl"/>
        </w:rPr>
      </w:pPr>
    </w:p>
    <w:p w:rsidR="00AB54F5" w:rsidRPr="00034F1F" w:rsidRDefault="00A822F9" w:rsidP="00A56899">
      <w:pPr>
        <w:contextualSpacing/>
        <w:rPr>
          <w:sz w:val="24"/>
          <w:szCs w:val="24"/>
          <w:lang w:val="es-ES_tradnl"/>
        </w:rPr>
      </w:pPr>
      <w:r w:rsidRPr="00034F1F">
        <w:rPr>
          <w:b/>
          <w:sz w:val="24"/>
          <w:szCs w:val="24"/>
          <w:lang w:val="es-ES_tradnl"/>
        </w:rPr>
        <w:t>Art. 6</w:t>
      </w:r>
      <w:r w:rsidR="005E0F2A" w:rsidRPr="00034F1F">
        <w:rPr>
          <w:b/>
          <w:sz w:val="24"/>
          <w:szCs w:val="24"/>
          <w:lang w:val="es-ES_tradnl"/>
        </w:rPr>
        <w:t>7</w:t>
      </w:r>
      <w:r w:rsidR="00AB54F5" w:rsidRPr="00034F1F">
        <w:rPr>
          <w:b/>
          <w:sz w:val="24"/>
          <w:szCs w:val="24"/>
          <w:lang w:val="es-ES_tradnl"/>
        </w:rPr>
        <w:t>.- De los cambios de socio o accionista.-</w:t>
      </w:r>
      <w:r w:rsidR="00B46D0C" w:rsidRPr="00034F1F">
        <w:rPr>
          <w:sz w:val="24"/>
          <w:szCs w:val="24"/>
          <w:lang w:val="es-ES_tradnl"/>
        </w:rPr>
        <w:t xml:space="preserve"> La </w:t>
      </w:r>
      <w:r w:rsidR="005E0F2A" w:rsidRPr="00034F1F">
        <w:rPr>
          <w:sz w:val="24"/>
          <w:szCs w:val="24"/>
          <w:lang w:val="es-ES_tradnl"/>
        </w:rPr>
        <w:t>DM</w:t>
      </w:r>
      <w:r w:rsidR="00AB54F5" w:rsidRPr="00034F1F">
        <w:rPr>
          <w:sz w:val="24"/>
          <w:szCs w:val="24"/>
          <w:lang w:val="es-ES_tradnl"/>
        </w:rPr>
        <w:t xml:space="preserve"> registrará los cambios de socio o accionista que se produzcan en las cooperativas o compañías que prestan el servicio de transporte público y comercial en el cantón, previo el cumplimiento de los requisitos y normas establecidos </w:t>
      </w:r>
      <w:r w:rsidR="008001C7" w:rsidRPr="00034F1F">
        <w:rPr>
          <w:sz w:val="24"/>
          <w:szCs w:val="24"/>
          <w:lang w:val="es-ES_tradnl"/>
        </w:rPr>
        <w:t xml:space="preserve">; </w:t>
      </w:r>
      <w:r w:rsidR="00AB54F5" w:rsidRPr="00034F1F">
        <w:rPr>
          <w:sz w:val="24"/>
          <w:szCs w:val="24"/>
          <w:lang w:val="es-ES_tradnl"/>
        </w:rPr>
        <w:t>y</w:t>
      </w:r>
      <w:r w:rsidR="008001C7" w:rsidRPr="00034F1F">
        <w:rPr>
          <w:sz w:val="24"/>
          <w:szCs w:val="24"/>
          <w:lang w:val="es-ES_tradnl"/>
        </w:rPr>
        <w:t>,</w:t>
      </w:r>
      <w:r w:rsidR="00AB54F5" w:rsidRPr="00034F1F">
        <w:rPr>
          <w:sz w:val="24"/>
          <w:szCs w:val="24"/>
          <w:lang w:val="es-ES_tradnl"/>
        </w:rPr>
        <w:t xml:space="preserve"> notificará de tal cambio a los entes correspondientes.</w:t>
      </w:r>
    </w:p>
    <w:p w:rsidR="00B46D0C" w:rsidRPr="00034F1F" w:rsidRDefault="00B46D0C" w:rsidP="00A56899">
      <w:pPr>
        <w:contextualSpacing/>
        <w:rPr>
          <w:sz w:val="24"/>
          <w:szCs w:val="24"/>
          <w:lang w:val="es-ES_tradnl"/>
        </w:rPr>
      </w:pPr>
    </w:p>
    <w:p w:rsidR="00AB54F5" w:rsidRPr="00034F1F" w:rsidRDefault="005E0F2A" w:rsidP="00A56899">
      <w:pPr>
        <w:contextualSpacing/>
        <w:rPr>
          <w:sz w:val="24"/>
          <w:szCs w:val="24"/>
          <w:lang w:val="es-ES_tradnl"/>
        </w:rPr>
      </w:pPr>
      <w:r w:rsidRPr="00034F1F">
        <w:rPr>
          <w:b/>
          <w:sz w:val="24"/>
          <w:szCs w:val="24"/>
          <w:lang w:val="es-ES_tradnl"/>
        </w:rPr>
        <w:t>Art. 68</w:t>
      </w:r>
      <w:r w:rsidR="00AB54F5" w:rsidRPr="00034F1F">
        <w:rPr>
          <w:b/>
          <w:sz w:val="24"/>
          <w:szCs w:val="24"/>
          <w:lang w:val="es-ES_tradnl"/>
        </w:rPr>
        <w:t>.-  Del  registro  vehicular  de  servicio  público  y  comercial.-</w:t>
      </w:r>
      <w:r w:rsidR="00AB54F5" w:rsidRPr="00034F1F">
        <w:rPr>
          <w:sz w:val="24"/>
          <w:szCs w:val="24"/>
          <w:lang w:val="es-ES_tradnl"/>
        </w:rPr>
        <w:t xml:space="preserve">  La colocación de adhesivos en forma obligatoria y con una periodicidad anual, en las unidades de transporte público y comercial de cada una de las modalidades, certificará la realización del Registr</w:t>
      </w:r>
      <w:r w:rsidR="00B46D0C" w:rsidRPr="00034F1F">
        <w:rPr>
          <w:sz w:val="24"/>
          <w:szCs w:val="24"/>
          <w:lang w:val="es-ES_tradnl"/>
        </w:rPr>
        <w:t xml:space="preserve">o Vehicular, por parte de la </w:t>
      </w:r>
      <w:r w:rsidRPr="00034F1F">
        <w:rPr>
          <w:sz w:val="24"/>
          <w:szCs w:val="24"/>
          <w:lang w:val="es-ES_tradnl"/>
        </w:rPr>
        <w:t>DM</w:t>
      </w:r>
      <w:r w:rsidR="00AB54F5" w:rsidRPr="00034F1F">
        <w:rPr>
          <w:sz w:val="24"/>
          <w:szCs w:val="24"/>
          <w:lang w:val="es-ES_tradnl"/>
        </w:rPr>
        <w:t>; y, permitirá a los usuarios, identificar a los vehículos legalmente autorizados a prestar el servicio.</w:t>
      </w:r>
    </w:p>
    <w:p w:rsidR="00B46D0C" w:rsidRPr="00034F1F" w:rsidRDefault="00B46D0C" w:rsidP="00A56899">
      <w:pPr>
        <w:contextualSpacing/>
        <w:rPr>
          <w:sz w:val="24"/>
          <w:szCs w:val="24"/>
          <w:lang w:val="es-ES_tradnl"/>
        </w:rPr>
      </w:pPr>
    </w:p>
    <w:p w:rsidR="00AB54F5" w:rsidRPr="00034F1F" w:rsidRDefault="00AB54F5" w:rsidP="008001C7">
      <w:pPr>
        <w:contextualSpacing/>
        <w:jc w:val="center"/>
        <w:rPr>
          <w:b/>
          <w:sz w:val="24"/>
          <w:szCs w:val="24"/>
          <w:lang w:val="es-ES_tradnl"/>
        </w:rPr>
      </w:pPr>
      <w:r w:rsidRPr="00034F1F">
        <w:rPr>
          <w:b/>
          <w:sz w:val="24"/>
          <w:szCs w:val="24"/>
          <w:lang w:val="es-ES_tradnl"/>
        </w:rPr>
        <w:t>TÍTULO TERCERO</w:t>
      </w:r>
    </w:p>
    <w:p w:rsidR="00A822F9" w:rsidRPr="00034F1F" w:rsidRDefault="00AB54F5" w:rsidP="008001C7">
      <w:pPr>
        <w:contextualSpacing/>
        <w:jc w:val="center"/>
        <w:rPr>
          <w:b/>
          <w:sz w:val="24"/>
          <w:szCs w:val="24"/>
          <w:lang w:val="es-ES_tradnl"/>
        </w:rPr>
      </w:pPr>
      <w:r w:rsidRPr="00034F1F">
        <w:rPr>
          <w:b/>
          <w:sz w:val="24"/>
          <w:szCs w:val="24"/>
          <w:lang w:val="es-ES_tradnl"/>
        </w:rPr>
        <w:t>DEL RÉGIMEN DISCIPLINARIO</w:t>
      </w:r>
    </w:p>
    <w:p w:rsidR="00A822F9" w:rsidRPr="00034F1F" w:rsidRDefault="00A822F9" w:rsidP="00A56899">
      <w:pPr>
        <w:contextualSpacing/>
        <w:rPr>
          <w:b/>
          <w:sz w:val="24"/>
          <w:szCs w:val="24"/>
          <w:lang w:val="es-ES_tradnl"/>
        </w:rPr>
      </w:pPr>
    </w:p>
    <w:p w:rsidR="00A822F9" w:rsidRPr="00034F1F" w:rsidRDefault="00A822F9" w:rsidP="008001C7">
      <w:pPr>
        <w:contextualSpacing/>
        <w:jc w:val="center"/>
        <w:rPr>
          <w:b/>
          <w:sz w:val="24"/>
          <w:szCs w:val="24"/>
          <w:lang w:val="es-ES_tradnl"/>
        </w:rPr>
      </w:pPr>
    </w:p>
    <w:p w:rsidR="00AB54F5" w:rsidRPr="00034F1F" w:rsidRDefault="00AB54F5" w:rsidP="008001C7">
      <w:pPr>
        <w:contextualSpacing/>
        <w:jc w:val="center"/>
        <w:rPr>
          <w:b/>
          <w:sz w:val="24"/>
          <w:szCs w:val="24"/>
          <w:lang w:val="es-ES_tradnl"/>
        </w:rPr>
      </w:pPr>
      <w:r w:rsidRPr="00034F1F">
        <w:rPr>
          <w:b/>
          <w:sz w:val="24"/>
          <w:szCs w:val="24"/>
          <w:lang w:val="es-ES_tradnl"/>
        </w:rPr>
        <w:t>CAPÍTULO I</w:t>
      </w:r>
    </w:p>
    <w:p w:rsidR="00AB54F5" w:rsidRPr="00034F1F" w:rsidRDefault="00AB54F5" w:rsidP="008001C7">
      <w:pPr>
        <w:contextualSpacing/>
        <w:jc w:val="center"/>
        <w:rPr>
          <w:b/>
          <w:sz w:val="24"/>
          <w:szCs w:val="24"/>
          <w:lang w:val="es-ES_tradnl"/>
        </w:rPr>
      </w:pPr>
      <w:r w:rsidRPr="00034F1F">
        <w:rPr>
          <w:b/>
          <w:sz w:val="24"/>
          <w:szCs w:val="24"/>
          <w:lang w:val="es-ES_tradnl"/>
        </w:rPr>
        <w:t>DEL CONTROL Y CUMPLIMIENTO</w:t>
      </w:r>
    </w:p>
    <w:p w:rsidR="00B46D0C" w:rsidRPr="00034F1F" w:rsidRDefault="00B46D0C" w:rsidP="00A56899">
      <w:pPr>
        <w:contextualSpacing/>
        <w:rPr>
          <w:sz w:val="24"/>
          <w:szCs w:val="24"/>
          <w:lang w:val="es-ES_tradnl"/>
        </w:rPr>
      </w:pPr>
    </w:p>
    <w:p w:rsidR="00AB54F5" w:rsidRPr="00034F1F" w:rsidRDefault="00A822F9" w:rsidP="00A56899">
      <w:pPr>
        <w:contextualSpacing/>
        <w:rPr>
          <w:sz w:val="24"/>
          <w:szCs w:val="24"/>
          <w:lang w:val="es-ES_tradnl"/>
        </w:rPr>
      </w:pPr>
      <w:r w:rsidRPr="00034F1F">
        <w:rPr>
          <w:b/>
          <w:sz w:val="24"/>
          <w:szCs w:val="24"/>
          <w:lang w:val="es-ES_tradnl"/>
        </w:rPr>
        <w:t xml:space="preserve">Art. </w:t>
      </w:r>
      <w:r w:rsidR="005E0F2A" w:rsidRPr="00034F1F">
        <w:rPr>
          <w:b/>
          <w:sz w:val="24"/>
          <w:szCs w:val="24"/>
          <w:lang w:val="es-ES_tradnl"/>
        </w:rPr>
        <w:t>69</w:t>
      </w:r>
      <w:r w:rsidR="00AB54F5" w:rsidRPr="00034F1F">
        <w:rPr>
          <w:b/>
          <w:sz w:val="24"/>
          <w:szCs w:val="24"/>
          <w:lang w:val="es-ES_tradnl"/>
        </w:rPr>
        <w:t xml:space="preserve">.- Del Control del Tránsito y Seguridad Vial.- </w:t>
      </w:r>
      <w:r w:rsidR="00AB54F5" w:rsidRPr="00034F1F">
        <w:rPr>
          <w:sz w:val="24"/>
          <w:szCs w:val="24"/>
          <w:lang w:val="es-ES_tradnl"/>
        </w:rPr>
        <w:t xml:space="preserve">Corresponde a la </w:t>
      </w:r>
      <w:r w:rsidR="00384F7A" w:rsidRPr="00034F1F">
        <w:rPr>
          <w:sz w:val="24"/>
          <w:szCs w:val="24"/>
          <w:lang w:val="es-ES_tradnl"/>
        </w:rPr>
        <w:t>Subj</w:t>
      </w:r>
      <w:r w:rsidR="00AB54F5" w:rsidRPr="00034F1F">
        <w:rPr>
          <w:sz w:val="24"/>
          <w:szCs w:val="24"/>
          <w:lang w:val="es-ES_tradnl"/>
        </w:rPr>
        <w:t>efatura de Control de Tránsit</w:t>
      </w:r>
      <w:r w:rsidR="00384F7A" w:rsidRPr="00034F1F">
        <w:rPr>
          <w:sz w:val="24"/>
          <w:szCs w:val="24"/>
          <w:lang w:val="es-ES_tradnl"/>
        </w:rPr>
        <w:t xml:space="preserve">o y Seguridad Vial de </w:t>
      </w:r>
      <w:r w:rsidR="001A5C27" w:rsidRPr="00034F1F">
        <w:rPr>
          <w:sz w:val="24"/>
          <w:szCs w:val="24"/>
          <w:lang w:val="es-ES_tradnl"/>
        </w:rPr>
        <w:t xml:space="preserve"> Mejía</w:t>
      </w:r>
      <w:r w:rsidR="00384F7A" w:rsidRPr="00034F1F">
        <w:rPr>
          <w:sz w:val="24"/>
          <w:szCs w:val="24"/>
          <w:lang w:val="es-ES_tradnl"/>
        </w:rPr>
        <w:t>, la ejecución del</w:t>
      </w:r>
      <w:r w:rsidR="00AB54F5" w:rsidRPr="00034F1F">
        <w:rPr>
          <w:sz w:val="24"/>
          <w:szCs w:val="24"/>
          <w:lang w:val="es-ES_tradnl"/>
        </w:rPr>
        <w:t xml:space="preserve"> control y vigilancia del tránsito y seguridad vial en la jurisdicción, de acuerdo con la ley</w:t>
      </w:r>
      <w:r w:rsidR="005E0F2A" w:rsidRPr="00034F1F">
        <w:rPr>
          <w:sz w:val="24"/>
          <w:szCs w:val="24"/>
          <w:lang w:val="es-ES_tradnl"/>
        </w:rPr>
        <w:t xml:space="preserve"> y mientras esta competencia no sea transferida al GAD Mejía</w:t>
      </w:r>
      <w:r w:rsidR="00AB54F5" w:rsidRPr="00034F1F">
        <w:rPr>
          <w:sz w:val="24"/>
          <w:szCs w:val="24"/>
          <w:lang w:val="es-ES_tradnl"/>
        </w:rPr>
        <w:t>.</w:t>
      </w:r>
    </w:p>
    <w:p w:rsidR="00384F7A" w:rsidRPr="00034F1F" w:rsidRDefault="00384F7A" w:rsidP="00A56899">
      <w:pPr>
        <w:contextualSpacing/>
        <w:rPr>
          <w:sz w:val="24"/>
          <w:szCs w:val="24"/>
          <w:lang w:val="es-ES_tradnl"/>
        </w:rPr>
      </w:pPr>
    </w:p>
    <w:p w:rsidR="00F131F8" w:rsidRPr="00034F1F" w:rsidRDefault="00F131F8" w:rsidP="00A56899">
      <w:pPr>
        <w:contextualSpacing/>
        <w:rPr>
          <w:sz w:val="24"/>
          <w:szCs w:val="24"/>
          <w:lang w:val="es-ES_tradnl"/>
        </w:rPr>
      </w:pPr>
    </w:p>
    <w:p w:rsidR="00F131F8" w:rsidRPr="00034F1F" w:rsidRDefault="00AB54F5" w:rsidP="00F25AC3">
      <w:pPr>
        <w:contextualSpacing/>
        <w:jc w:val="center"/>
        <w:rPr>
          <w:b/>
          <w:sz w:val="24"/>
          <w:szCs w:val="24"/>
          <w:lang w:val="es-ES_tradnl"/>
        </w:rPr>
      </w:pPr>
      <w:r w:rsidRPr="00034F1F">
        <w:rPr>
          <w:b/>
          <w:sz w:val="24"/>
          <w:szCs w:val="24"/>
          <w:lang w:val="es-ES_tradnl"/>
        </w:rPr>
        <w:t>CAPÍTULO II</w:t>
      </w:r>
    </w:p>
    <w:p w:rsidR="00AB54F5" w:rsidRPr="00034F1F" w:rsidRDefault="00AB54F5" w:rsidP="00F25AC3">
      <w:pPr>
        <w:contextualSpacing/>
        <w:jc w:val="center"/>
        <w:rPr>
          <w:b/>
          <w:sz w:val="24"/>
          <w:szCs w:val="24"/>
          <w:lang w:val="es-ES_tradnl"/>
        </w:rPr>
      </w:pPr>
      <w:r w:rsidRPr="00034F1F">
        <w:rPr>
          <w:b/>
          <w:sz w:val="24"/>
          <w:szCs w:val="24"/>
          <w:lang w:val="es-ES_tradnl"/>
        </w:rPr>
        <w:t>DE LAS INFRACCIONES DE TRÁNSITO Y SUS SANCIONES</w:t>
      </w:r>
    </w:p>
    <w:p w:rsidR="00F131F8" w:rsidRPr="00034F1F" w:rsidRDefault="00F131F8" w:rsidP="00A56899">
      <w:pPr>
        <w:contextualSpacing/>
        <w:rPr>
          <w:sz w:val="24"/>
          <w:szCs w:val="24"/>
          <w:lang w:val="es-ES_tradnl"/>
        </w:rPr>
      </w:pPr>
    </w:p>
    <w:p w:rsidR="00AB54F5" w:rsidRPr="00034F1F" w:rsidRDefault="005E0F2A" w:rsidP="00A56899">
      <w:pPr>
        <w:contextualSpacing/>
        <w:rPr>
          <w:sz w:val="24"/>
          <w:szCs w:val="24"/>
          <w:lang w:val="es-ES_tradnl"/>
        </w:rPr>
      </w:pPr>
      <w:r w:rsidRPr="00034F1F">
        <w:rPr>
          <w:b/>
          <w:sz w:val="24"/>
          <w:szCs w:val="24"/>
          <w:lang w:val="es-ES_tradnl"/>
        </w:rPr>
        <w:t>Art. 70</w:t>
      </w:r>
      <w:r w:rsidR="00AB54F5" w:rsidRPr="00034F1F">
        <w:rPr>
          <w:b/>
          <w:sz w:val="24"/>
          <w:szCs w:val="24"/>
          <w:lang w:val="es-ES_tradnl"/>
        </w:rPr>
        <w:t>.- De las infracciones de tránsito.-</w:t>
      </w:r>
      <w:r w:rsidR="00AB54F5" w:rsidRPr="00034F1F">
        <w:rPr>
          <w:sz w:val="24"/>
          <w:szCs w:val="24"/>
          <w:lang w:val="es-ES_tradnl"/>
        </w:rPr>
        <w:t xml:space="preserve"> Constituyen infracciones de tránsito, aquellas acciones u omisiones, que se encuentran tipificadas como tales en la ley respectiva.</w:t>
      </w:r>
    </w:p>
    <w:p w:rsidR="00AB54F5" w:rsidRPr="00034F1F" w:rsidRDefault="00AB54F5" w:rsidP="00A56899">
      <w:pPr>
        <w:contextualSpacing/>
        <w:rPr>
          <w:sz w:val="24"/>
          <w:szCs w:val="24"/>
          <w:lang w:val="es-ES_tradnl"/>
        </w:rPr>
      </w:pPr>
    </w:p>
    <w:p w:rsidR="00AB54F5" w:rsidRPr="00034F1F" w:rsidRDefault="00A822F9" w:rsidP="00A56899">
      <w:pPr>
        <w:contextualSpacing/>
        <w:rPr>
          <w:sz w:val="24"/>
          <w:szCs w:val="24"/>
          <w:lang w:val="es-ES_tradnl"/>
        </w:rPr>
      </w:pPr>
      <w:r w:rsidRPr="00034F1F">
        <w:rPr>
          <w:b/>
          <w:sz w:val="24"/>
          <w:szCs w:val="24"/>
          <w:lang w:val="es-ES_tradnl"/>
        </w:rPr>
        <w:lastRenderedPageBreak/>
        <w:t>Art.   7</w:t>
      </w:r>
      <w:r w:rsidR="005E0F2A" w:rsidRPr="00034F1F">
        <w:rPr>
          <w:b/>
          <w:sz w:val="24"/>
          <w:szCs w:val="24"/>
          <w:lang w:val="es-ES_tradnl"/>
        </w:rPr>
        <w:t>1</w:t>
      </w:r>
      <w:r w:rsidR="00AB54F5" w:rsidRPr="00034F1F">
        <w:rPr>
          <w:b/>
          <w:sz w:val="24"/>
          <w:szCs w:val="24"/>
          <w:lang w:val="es-ES_tradnl"/>
        </w:rPr>
        <w:t>.-   De   la   sanción   a  las   infracciones   de   tránsito.-</w:t>
      </w:r>
      <w:r w:rsidR="00AB54F5" w:rsidRPr="00034F1F">
        <w:rPr>
          <w:sz w:val="24"/>
          <w:szCs w:val="24"/>
          <w:lang w:val="es-ES_tradnl"/>
        </w:rPr>
        <w:t xml:space="preserve">   Los   delitos  y</w:t>
      </w:r>
      <w:r w:rsidR="005B6345" w:rsidRPr="00034F1F">
        <w:rPr>
          <w:sz w:val="24"/>
          <w:szCs w:val="24"/>
          <w:lang w:val="es-ES_tradnl"/>
        </w:rPr>
        <w:t xml:space="preserve"> </w:t>
      </w:r>
      <w:r w:rsidR="00AB54F5" w:rsidRPr="00034F1F">
        <w:rPr>
          <w:sz w:val="24"/>
          <w:szCs w:val="24"/>
          <w:lang w:val="es-ES_tradnl"/>
        </w:rPr>
        <w:t>contravenciones de tránsito cometidos en la jurisdicción cantonal, se sancionarán conforme lo determina la ley.</w:t>
      </w:r>
    </w:p>
    <w:p w:rsidR="005B6345" w:rsidRPr="00034F1F" w:rsidRDefault="005B6345" w:rsidP="00A56899">
      <w:pPr>
        <w:contextualSpacing/>
        <w:rPr>
          <w:sz w:val="24"/>
          <w:szCs w:val="24"/>
          <w:lang w:val="es-ES_tradnl"/>
        </w:rPr>
      </w:pPr>
    </w:p>
    <w:p w:rsidR="00AB54F5" w:rsidRPr="00034F1F" w:rsidRDefault="00AB54F5" w:rsidP="00F25AC3">
      <w:pPr>
        <w:contextualSpacing/>
        <w:jc w:val="center"/>
        <w:rPr>
          <w:b/>
          <w:sz w:val="24"/>
          <w:szCs w:val="24"/>
          <w:lang w:val="es-ES_tradnl"/>
        </w:rPr>
      </w:pPr>
      <w:r w:rsidRPr="00034F1F">
        <w:rPr>
          <w:b/>
          <w:sz w:val="24"/>
          <w:szCs w:val="24"/>
          <w:lang w:val="es-ES_tradnl"/>
        </w:rPr>
        <w:t>CAPÍTULO III</w:t>
      </w:r>
    </w:p>
    <w:p w:rsidR="00AB54F5" w:rsidRPr="00034F1F" w:rsidRDefault="00AB54F5" w:rsidP="00F25AC3">
      <w:pPr>
        <w:contextualSpacing/>
        <w:jc w:val="center"/>
        <w:rPr>
          <w:b/>
          <w:sz w:val="24"/>
          <w:szCs w:val="24"/>
          <w:lang w:val="es-ES_tradnl"/>
        </w:rPr>
      </w:pPr>
      <w:r w:rsidRPr="00034F1F">
        <w:rPr>
          <w:b/>
          <w:sz w:val="24"/>
          <w:szCs w:val="24"/>
          <w:lang w:val="es-ES_tradnl"/>
        </w:rPr>
        <w:t>DE LAS CONTRAVENCIONES A LA PRESTACIÓN DEL SERVICIO DE TRANSPORTE PÚBLICO Y SUS SANCIONES</w:t>
      </w:r>
    </w:p>
    <w:p w:rsidR="005B6345" w:rsidRPr="00034F1F" w:rsidRDefault="005B6345" w:rsidP="00A56899">
      <w:pPr>
        <w:contextualSpacing/>
        <w:rPr>
          <w:sz w:val="24"/>
          <w:szCs w:val="24"/>
          <w:lang w:val="es-ES_tradnl"/>
        </w:rPr>
      </w:pPr>
    </w:p>
    <w:p w:rsidR="00AB54F5" w:rsidRPr="00034F1F" w:rsidRDefault="00A822F9" w:rsidP="00A56899">
      <w:pPr>
        <w:contextualSpacing/>
        <w:rPr>
          <w:sz w:val="24"/>
          <w:szCs w:val="24"/>
          <w:lang w:val="es-ES_tradnl"/>
        </w:rPr>
      </w:pPr>
      <w:r w:rsidRPr="00034F1F">
        <w:rPr>
          <w:b/>
          <w:sz w:val="24"/>
          <w:szCs w:val="24"/>
          <w:lang w:val="es-ES_tradnl"/>
        </w:rPr>
        <w:t>Art. 7</w:t>
      </w:r>
      <w:r w:rsidR="005E0F2A" w:rsidRPr="00034F1F">
        <w:rPr>
          <w:b/>
          <w:sz w:val="24"/>
          <w:szCs w:val="24"/>
          <w:lang w:val="es-ES_tradnl"/>
        </w:rPr>
        <w:t>2</w:t>
      </w:r>
      <w:r w:rsidR="00AB54F5" w:rsidRPr="00034F1F">
        <w:rPr>
          <w:b/>
          <w:sz w:val="24"/>
          <w:szCs w:val="24"/>
          <w:lang w:val="es-ES_tradnl"/>
        </w:rPr>
        <w:t xml:space="preserve">.- De las contravenciones.- </w:t>
      </w:r>
      <w:r w:rsidR="00AB54F5" w:rsidRPr="00034F1F">
        <w:rPr>
          <w:sz w:val="24"/>
          <w:szCs w:val="24"/>
          <w:lang w:val="es-ES_tradnl"/>
        </w:rPr>
        <w:t>Constituyen contravenciones a la prestación del servicio de transporte público, en cualquiera de los tipos y modalidades, las siguientes:</w:t>
      </w:r>
    </w:p>
    <w:p w:rsidR="005B6345" w:rsidRPr="00034F1F" w:rsidRDefault="005B6345" w:rsidP="00A56899">
      <w:pPr>
        <w:contextualSpacing/>
        <w:rPr>
          <w:sz w:val="24"/>
          <w:szCs w:val="24"/>
          <w:lang w:val="es-ES_tradnl"/>
        </w:rPr>
      </w:pPr>
    </w:p>
    <w:p w:rsidR="005B6345" w:rsidRPr="00034F1F" w:rsidRDefault="00A822F9" w:rsidP="00A56899">
      <w:pPr>
        <w:contextualSpacing/>
        <w:rPr>
          <w:b/>
          <w:sz w:val="24"/>
          <w:szCs w:val="24"/>
          <w:lang w:val="es-ES_tradnl"/>
        </w:rPr>
      </w:pPr>
      <w:r w:rsidRPr="00034F1F">
        <w:rPr>
          <w:b/>
          <w:sz w:val="24"/>
          <w:szCs w:val="24"/>
          <w:lang w:val="es-ES_tradnl"/>
        </w:rPr>
        <w:t>Art. 7</w:t>
      </w:r>
      <w:r w:rsidR="005E0F2A" w:rsidRPr="00034F1F">
        <w:rPr>
          <w:b/>
          <w:sz w:val="24"/>
          <w:szCs w:val="24"/>
          <w:lang w:val="es-ES_tradnl"/>
        </w:rPr>
        <w:t>3</w:t>
      </w:r>
      <w:r w:rsidR="00AB54F5" w:rsidRPr="00034F1F">
        <w:rPr>
          <w:b/>
          <w:sz w:val="24"/>
          <w:szCs w:val="24"/>
          <w:lang w:val="es-ES_tradnl"/>
        </w:rPr>
        <w:t>.- Contravenciones leves:</w:t>
      </w:r>
    </w:p>
    <w:p w:rsidR="005B6345" w:rsidRPr="00034F1F" w:rsidRDefault="00AB54F5" w:rsidP="00A56899">
      <w:pPr>
        <w:pStyle w:val="Prrafodelista"/>
        <w:numPr>
          <w:ilvl w:val="0"/>
          <w:numId w:val="27"/>
        </w:numPr>
        <w:rPr>
          <w:sz w:val="24"/>
          <w:szCs w:val="24"/>
          <w:lang w:val="es-ES_tradnl"/>
        </w:rPr>
      </w:pPr>
      <w:r w:rsidRPr="00034F1F">
        <w:rPr>
          <w:sz w:val="24"/>
          <w:szCs w:val="24"/>
          <w:lang w:val="es-ES_tradnl"/>
        </w:rPr>
        <w:t>El incumplimiento o alteración de las rutas y frecuencias asignadas a una</w:t>
      </w:r>
      <w:r w:rsidR="005B6345" w:rsidRPr="00034F1F">
        <w:rPr>
          <w:sz w:val="24"/>
          <w:szCs w:val="24"/>
          <w:lang w:val="es-ES_tradnl"/>
        </w:rPr>
        <w:t xml:space="preserve"> </w:t>
      </w:r>
      <w:r w:rsidRPr="00034F1F">
        <w:rPr>
          <w:sz w:val="24"/>
          <w:szCs w:val="24"/>
          <w:lang w:val="es-ES_tradnl"/>
        </w:rPr>
        <w:t>organización de transporte público, exceptuando casos de fuerza mayor, tales como:</w:t>
      </w:r>
      <w:r w:rsidR="005B6345" w:rsidRPr="00034F1F">
        <w:rPr>
          <w:sz w:val="24"/>
          <w:szCs w:val="24"/>
          <w:lang w:val="es-ES_tradnl"/>
        </w:rPr>
        <w:t xml:space="preserve"> </w:t>
      </w:r>
      <w:r w:rsidRPr="00034F1F">
        <w:rPr>
          <w:sz w:val="24"/>
          <w:szCs w:val="24"/>
          <w:lang w:val="es-ES_tradnl"/>
        </w:rPr>
        <w:t>emergencias, desastres naturales, conmoción ciudadana, daños en las vías, accidentes de</w:t>
      </w:r>
      <w:r w:rsidR="005B6345" w:rsidRPr="00034F1F">
        <w:rPr>
          <w:sz w:val="24"/>
          <w:szCs w:val="24"/>
          <w:lang w:val="es-ES_tradnl"/>
        </w:rPr>
        <w:t xml:space="preserve"> </w:t>
      </w:r>
      <w:r w:rsidRPr="00034F1F">
        <w:rPr>
          <w:sz w:val="24"/>
          <w:szCs w:val="24"/>
          <w:lang w:val="es-ES_tradnl"/>
        </w:rPr>
        <w:t>tránsito;</w:t>
      </w:r>
    </w:p>
    <w:p w:rsidR="00805BD8" w:rsidRPr="00034F1F" w:rsidRDefault="00AB54F5" w:rsidP="00A56899">
      <w:pPr>
        <w:pStyle w:val="Prrafodelista"/>
        <w:numPr>
          <w:ilvl w:val="0"/>
          <w:numId w:val="27"/>
        </w:numPr>
        <w:rPr>
          <w:sz w:val="24"/>
          <w:szCs w:val="24"/>
          <w:lang w:val="es-ES_tradnl"/>
        </w:rPr>
      </w:pPr>
      <w:r w:rsidRPr="00034F1F">
        <w:rPr>
          <w:sz w:val="24"/>
          <w:szCs w:val="24"/>
          <w:lang w:val="es-ES_tradnl"/>
        </w:rPr>
        <w:t xml:space="preserve">La inclusión en los vehículos de transporte público y comercial, de publicidad no autorizada, o cuyas dimensiones superen lo reglamentado por </w:t>
      </w:r>
      <w:r w:rsidR="001A5C27" w:rsidRPr="00034F1F">
        <w:rPr>
          <w:sz w:val="24"/>
          <w:szCs w:val="24"/>
          <w:lang w:val="es-ES_tradnl"/>
        </w:rPr>
        <w:t>El GAD Municipal</w:t>
      </w:r>
      <w:r w:rsidRPr="00034F1F">
        <w:rPr>
          <w:sz w:val="24"/>
          <w:szCs w:val="24"/>
          <w:lang w:val="es-ES_tradnl"/>
        </w:rPr>
        <w:t>;</w:t>
      </w:r>
    </w:p>
    <w:p w:rsidR="00805BD8" w:rsidRPr="00034F1F" w:rsidRDefault="00AB54F5" w:rsidP="00A56899">
      <w:pPr>
        <w:pStyle w:val="Prrafodelista"/>
        <w:numPr>
          <w:ilvl w:val="0"/>
          <w:numId w:val="27"/>
        </w:numPr>
        <w:rPr>
          <w:sz w:val="24"/>
          <w:szCs w:val="24"/>
          <w:lang w:val="es-ES_tradnl"/>
        </w:rPr>
      </w:pPr>
      <w:r w:rsidRPr="00034F1F">
        <w:rPr>
          <w:sz w:val="24"/>
          <w:szCs w:val="24"/>
          <w:lang w:val="es-ES_tradnl"/>
        </w:rPr>
        <w:t>La deficiente y lesiva prestación del servicio a los usuarios, por las unidades de  transporte, comprobada mediante denuncia fundamentada;</w:t>
      </w:r>
    </w:p>
    <w:p w:rsidR="00805BD8" w:rsidRPr="00034F1F" w:rsidRDefault="00AB54F5" w:rsidP="00A56899">
      <w:pPr>
        <w:pStyle w:val="Prrafodelista"/>
        <w:numPr>
          <w:ilvl w:val="0"/>
          <w:numId w:val="27"/>
        </w:numPr>
        <w:rPr>
          <w:sz w:val="24"/>
          <w:szCs w:val="24"/>
          <w:lang w:val="es-ES_tradnl"/>
        </w:rPr>
      </w:pPr>
      <w:r w:rsidRPr="00034F1F">
        <w:rPr>
          <w:sz w:val="24"/>
          <w:szCs w:val="24"/>
          <w:lang w:val="es-ES_tradnl"/>
        </w:rPr>
        <w:t>El negarse a prestar el servicio a un usuario que lo requiera, comprobado mediante denuncia fundamentada;</w:t>
      </w:r>
    </w:p>
    <w:p w:rsidR="00805BD8" w:rsidRPr="00034F1F" w:rsidRDefault="00AB54F5" w:rsidP="00A56899">
      <w:pPr>
        <w:pStyle w:val="Prrafodelista"/>
        <w:numPr>
          <w:ilvl w:val="0"/>
          <w:numId w:val="27"/>
        </w:numPr>
        <w:rPr>
          <w:sz w:val="24"/>
          <w:szCs w:val="24"/>
          <w:lang w:val="es-ES_tradnl"/>
        </w:rPr>
      </w:pPr>
      <w:r w:rsidRPr="00034F1F">
        <w:rPr>
          <w:sz w:val="24"/>
          <w:szCs w:val="24"/>
          <w:lang w:val="es-ES_tradnl"/>
        </w:rPr>
        <w:t>El retirarse del servicio de transporte masivo o colectivo de pasajeros en buses, antes de que culmine la jornada diaria establecida; y,</w:t>
      </w:r>
    </w:p>
    <w:p w:rsidR="00AB54F5" w:rsidRPr="00034F1F" w:rsidRDefault="00AB54F5" w:rsidP="00A56899">
      <w:pPr>
        <w:pStyle w:val="Prrafodelista"/>
        <w:numPr>
          <w:ilvl w:val="0"/>
          <w:numId w:val="27"/>
        </w:numPr>
        <w:rPr>
          <w:sz w:val="24"/>
          <w:szCs w:val="24"/>
          <w:lang w:val="es-ES_tradnl"/>
        </w:rPr>
      </w:pPr>
      <w:r w:rsidRPr="00034F1F">
        <w:rPr>
          <w:sz w:val="24"/>
          <w:szCs w:val="24"/>
          <w:lang w:val="es-ES_tradnl"/>
        </w:rPr>
        <w:t>La ocupación de los sitios de estacionamiento para taxis y carga liviana con un mayor</w:t>
      </w:r>
      <w:r w:rsidR="00805BD8" w:rsidRPr="00034F1F">
        <w:rPr>
          <w:sz w:val="24"/>
          <w:szCs w:val="24"/>
          <w:lang w:val="es-ES_tradnl"/>
        </w:rPr>
        <w:t xml:space="preserve"> </w:t>
      </w:r>
      <w:r w:rsidRPr="00034F1F">
        <w:rPr>
          <w:sz w:val="24"/>
          <w:szCs w:val="24"/>
          <w:lang w:val="es-ES_tradnl"/>
        </w:rPr>
        <w:t>número de unidades que las autorizadas</w:t>
      </w:r>
    </w:p>
    <w:p w:rsidR="00805BD8" w:rsidRPr="00034F1F" w:rsidRDefault="00A822F9" w:rsidP="008C1AEE">
      <w:pPr>
        <w:tabs>
          <w:tab w:val="center" w:pos="4182"/>
        </w:tabs>
        <w:contextualSpacing/>
        <w:rPr>
          <w:b/>
          <w:sz w:val="24"/>
          <w:szCs w:val="24"/>
          <w:lang w:val="es-ES_tradnl"/>
        </w:rPr>
      </w:pPr>
      <w:r w:rsidRPr="00034F1F">
        <w:rPr>
          <w:b/>
          <w:sz w:val="24"/>
          <w:szCs w:val="24"/>
          <w:lang w:val="es-ES_tradnl"/>
        </w:rPr>
        <w:t>Art. 7</w:t>
      </w:r>
      <w:r w:rsidR="005E0F2A" w:rsidRPr="00034F1F">
        <w:rPr>
          <w:b/>
          <w:sz w:val="24"/>
          <w:szCs w:val="24"/>
          <w:lang w:val="es-ES_tradnl"/>
        </w:rPr>
        <w:t>4</w:t>
      </w:r>
      <w:r w:rsidR="00AB54F5" w:rsidRPr="00034F1F">
        <w:rPr>
          <w:b/>
          <w:sz w:val="24"/>
          <w:szCs w:val="24"/>
          <w:lang w:val="es-ES_tradnl"/>
        </w:rPr>
        <w:t>.-Contravenciones graves:</w:t>
      </w:r>
      <w:r w:rsidR="008C1AEE" w:rsidRPr="00034F1F">
        <w:rPr>
          <w:b/>
          <w:sz w:val="24"/>
          <w:szCs w:val="24"/>
          <w:lang w:val="es-ES_tradnl"/>
        </w:rPr>
        <w:tab/>
      </w:r>
    </w:p>
    <w:p w:rsidR="00805BD8" w:rsidRPr="00034F1F" w:rsidRDefault="00AB54F5" w:rsidP="00A56899">
      <w:pPr>
        <w:pStyle w:val="Prrafodelista"/>
        <w:numPr>
          <w:ilvl w:val="0"/>
          <w:numId w:val="28"/>
        </w:numPr>
        <w:rPr>
          <w:sz w:val="24"/>
          <w:szCs w:val="24"/>
          <w:lang w:val="es-ES_tradnl"/>
        </w:rPr>
      </w:pPr>
      <w:r w:rsidRPr="00034F1F">
        <w:rPr>
          <w:sz w:val="24"/>
          <w:szCs w:val="24"/>
          <w:lang w:val="es-ES_tradnl"/>
        </w:rPr>
        <w:t>La reincidencia en cometer contravenciones leves, en el período de un año;</w:t>
      </w:r>
    </w:p>
    <w:p w:rsidR="00805BD8" w:rsidRPr="00034F1F" w:rsidRDefault="00AB54F5" w:rsidP="00A56899">
      <w:pPr>
        <w:pStyle w:val="Prrafodelista"/>
        <w:numPr>
          <w:ilvl w:val="0"/>
          <w:numId w:val="28"/>
        </w:numPr>
        <w:rPr>
          <w:sz w:val="24"/>
          <w:szCs w:val="24"/>
          <w:lang w:val="es-ES_tradnl"/>
        </w:rPr>
      </w:pPr>
      <w:r w:rsidRPr="00034F1F">
        <w:rPr>
          <w:sz w:val="24"/>
          <w:szCs w:val="24"/>
          <w:lang w:val="es-ES_tradnl"/>
        </w:rPr>
        <w:t>Cobrar tarifas por la prestación del servicio, que no hayan sido debidamente</w:t>
      </w:r>
      <w:r w:rsidR="00805BD8" w:rsidRPr="00034F1F">
        <w:rPr>
          <w:sz w:val="24"/>
          <w:szCs w:val="24"/>
          <w:lang w:val="es-ES_tradnl"/>
        </w:rPr>
        <w:t xml:space="preserve"> </w:t>
      </w:r>
      <w:r w:rsidRPr="00034F1F">
        <w:rPr>
          <w:sz w:val="24"/>
          <w:szCs w:val="24"/>
          <w:lang w:val="es-ES_tradnl"/>
        </w:rPr>
        <w:t xml:space="preserve">autorizadas por </w:t>
      </w:r>
      <w:r w:rsidR="001A5C27" w:rsidRPr="00034F1F">
        <w:rPr>
          <w:sz w:val="24"/>
          <w:szCs w:val="24"/>
          <w:lang w:val="es-ES_tradnl"/>
        </w:rPr>
        <w:t>El GAD Municipal</w:t>
      </w:r>
      <w:r w:rsidRPr="00034F1F">
        <w:rPr>
          <w:sz w:val="24"/>
          <w:szCs w:val="24"/>
          <w:lang w:val="es-ES_tradnl"/>
        </w:rPr>
        <w:t>;</w:t>
      </w:r>
    </w:p>
    <w:p w:rsidR="00805BD8" w:rsidRPr="00034F1F" w:rsidRDefault="00AB54F5" w:rsidP="00A56899">
      <w:pPr>
        <w:pStyle w:val="Prrafodelista"/>
        <w:numPr>
          <w:ilvl w:val="0"/>
          <w:numId w:val="28"/>
        </w:numPr>
        <w:rPr>
          <w:sz w:val="24"/>
          <w:szCs w:val="24"/>
          <w:lang w:val="es-ES_tradnl"/>
        </w:rPr>
      </w:pPr>
      <w:r w:rsidRPr="00034F1F">
        <w:rPr>
          <w:sz w:val="24"/>
          <w:szCs w:val="24"/>
          <w:lang w:val="es-ES_tradnl"/>
        </w:rPr>
        <w:t>La utilización de vehículos que no reúnan las características y condiciones técnicas de calidad, seguridad, comodidad y accesibilidad, establecidas en las normas técnicas, leyes y reglamentos correspondientes, para la prestación del servicio;</w:t>
      </w:r>
    </w:p>
    <w:p w:rsidR="00805BD8" w:rsidRPr="00034F1F" w:rsidRDefault="00AB54F5" w:rsidP="00A56899">
      <w:pPr>
        <w:pStyle w:val="Prrafodelista"/>
        <w:numPr>
          <w:ilvl w:val="0"/>
          <w:numId w:val="28"/>
        </w:numPr>
        <w:rPr>
          <w:sz w:val="24"/>
          <w:szCs w:val="24"/>
          <w:lang w:val="es-ES_tradnl"/>
        </w:rPr>
      </w:pPr>
      <w:r w:rsidRPr="00034F1F">
        <w:rPr>
          <w:sz w:val="24"/>
          <w:szCs w:val="24"/>
          <w:lang w:val="es-ES_tradnl"/>
        </w:rPr>
        <w:t xml:space="preserve">La utilización de vehículos que han sobrepasado la vida útil determinada para cada una de las modalidades, en la reglamentación correspondiente que expida </w:t>
      </w:r>
      <w:r w:rsidR="001A5C27" w:rsidRPr="00034F1F">
        <w:rPr>
          <w:sz w:val="24"/>
          <w:szCs w:val="24"/>
          <w:lang w:val="es-ES_tradnl"/>
        </w:rPr>
        <w:t>El GAD Municipal</w:t>
      </w:r>
      <w:r w:rsidRPr="00034F1F">
        <w:rPr>
          <w:sz w:val="24"/>
          <w:szCs w:val="24"/>
          <w:lang w:val="es-ES_tradnl"/>
        </w:rPr>
        <w:t>;</w:t>
      </w:r>
    </w:p>
    <w:p w:rsidR="00805BD8" w:rsidRPr="00034F1F" w:rsidRDefault="00AB54F5" w:rsidP="00A56899">
      <w:pPr>
        <w:pStyle w:val="Prrafodelista"/>
        <w:numPr>
          <w:ilvl w:val="0"/>
          <w:numId w:val="28"/>
        </w:numPr>
        <w:rPr>
          <w:sz w:val="24"/>
          <w:szCs w:val="24"/>
          <w:lang w:val="es-ES_tradnl"/>
        </w:rPr>
      </w:pPr>
      <w:r w:rsidRPr="00034F1F">
        <w:rPr>
          <w:sz w:val="24"/>
          <w:szCs w:val="24"/>
          <w:lang w:val="es-ES_tradnl"/>
        </w:rPr>
        <w:lastRenderedPageBreak/>
        <w:t>Impedir la revisión y evaluación de la flota vehicular correspondiente a una</w:t>
      </w:r>
      <w:r w:rsidR="00805BD8" w:rsidRPr="00034F1F">
        <w:rPr>
          <w:sz w:val="24"/>
          <w:szCs w:val="24"/>
          <w:lang w:val="es-ES_tradnl"/>
        </w:rPr>
        <w:t xml:space="preserve"> </w:t>
      </w:r>
      <w:r w:rsidRPr="00034F1F">
        <w:rPr>
          <w:sz w:val="24"/>
          <w:szCs w:val="24"/>
          <w:lang w:val="es-ES_tradnl"/>
        </w:rPr>
        <w:t xml:space="preserve">organización de transporte; </w:t>
      </w:r>
      <w:r w:rsidR="00F25AC3" w:rsidRPr="00034F1F">
        <w:rPr>
          <w:sz w:val="24"/>
          <w:szCs w:val="24"/>
          <w:lang w:val="es-ES_tradnl"/>
        </w:rPr>
        <w:t>e</w:t>
      </w:r>
      <w:r w:rsidRPr="00034F1F">
        <w:rPr>
          <w:sz w:val="24"/>
          <w:szCs w:val="24"/>
          <w:lang w:val="es-ES_tradnl"/>
        </w:rPr>
        <w:t>,</w:t>
      </w:r>
    </w:p>
    <w:p w:rsidR="00AB54F5" w:rsidRPr="00034F1F" w:rsidRDefault="00AB54F5" w:rsidP="00A56899">
      <w:pPr>
        <w:pStyle w:val="Prrafodelista"/>
        <w:numPr>
          <w:ilvl w:val="0"/>
          <w:numId w:val="28"/>
        </w:numPr>
        <w:rPr>
          <w:sz w:val="24"/>
          <w:szCs w:val="24"/>
          <w:lang w:val="es-ES_tradnl"/>
        </w:rPr>
      </w:pPr>
      <w:r w:rsidRPr="00034F1F">
        <w:rPr>
          <w:sz w:val="24"/>
          <w:szCs w:val="24"/>
          <w:lang w:val="es-ES_tradnl"/>
        </w:rPr>
        <w:t>Impedir u obstaculizar la supervisión y evaluación de la gestión operativa y técnica de</w:t>
      </w:r>
      <w:r w:rsidR="00805BD8" w:rsidRPr="00034F1F">
        <w:rPr>
          <w:sz w:val="24"/>
          <w:szCs w:val="24"/>
          <w:lang w:val="es-ES_tradnl"/>
        </w:rPr>
        <w:t xml:space="preserve"> </w:t>
      </w:r>
      <w:r w:rsidRPr="00034F1F">
        <w:rPr>
          <w:sz w:val="24"/>
          <w:szCs w:val="24"/>
          <w:lang w:val="es-ES_tradnl"/>
        </w:rPr>
        <w:t xml:space="preserve">las organizaciones de transporte, por parte de </w:t>
      </w:r>
      <w:r w:rsidR="001A5C27" w:rsidRPr="00034F1F">
        <w:rPr>
          <w:sz w:val="24"/>
          <w:szCs w:val="24"/>
          <w:lang w:val="es-ES_tradnl"/>
        </w:rPr>
        <w:t>El GAD Municipal</w:t>
      </w:r>
      <w:r w:rsidRPr="00034F1F">
        <w:rPr>
          <w:sz w:val="24"/>
          <w:szCs w:val="24"/>
          <w:lang w:val="es-ES_tradnl"/>
        </w:rPr>
        <w:t>.</w:t>
      </w:r>
    </w:p>
    <w:p w:rsidR="00805BD8" w:rsidRPr="00034F1F" w:rsidRDefault="00A822F9" w:rsidP="00A56899">
      <w:pPr>
        <w:contextualSpacing/>
        <w:rPr>
          <w:b/>
          <w:sz w:val="24"/>
          <w:szCs w:val="24"/>
          <w:lang w:val="es-ES_tradnl"/>
        </w:rPr>
      </w:pPr>
      <w:r w:rsidRPr="00034F1F">
        <w:rPr>
          <w:b/>
          <w:sz w:val="24"/>
          <w:szCs w:val="24"/>
          <w:lang w:val="es-ES_tradnl"/>
        </w:rPr>
        <w:t>Art. 7</w:t>
      </w:r>
      <w:r w:rsidR="005E0F2A" w:rsidRPr="00034F1F">
        <w:rPr>
          <w:b/>
          <w:sz w:val="24"/>
          <w:szCs w:val="24"/>
          <w:lang w:val="es-ES_tradnl"/>
        </w:rPr>
        <w:t>5</w:t>
      </w:r>
      <w:r w:rsidR="00AB54F5" w:rsidRPr="00034F1F">
        <w:rPr>
          <w:b/>
          <w:sz w:val="24"/>
          <w:szCs w:val="24"/>
          <w:lang w:val="es-ES_tradnl"/>
        </w:rPr>
        <w:t>.- Contravenciones muy graves:</w:t>
      </w:r>
    </w:p>
    <w:p w:rsidR="008C3FDE" w:rsidRPr="00034F1F" w:rsidRDefault="00AB54F5" w:rsidP="00A56899">
      <w:pPr>
        <w:pStyle w:val="Prrafodelista"/>
        <w:numPr>
          <w:ilvl w:val="0"/>
          <w:numId w:val="29"/>
        </w:numPr>
        <w:rPr>
          <w:sz w:val="24"/>
          <w:szCs w:val="24"/>
          <w:lang w:val="es-ES_tradnl"/>
        </w:rPr>
      </w:pPr>
      <w:r w:rsidRPr="00034F1F">
        <w:rPr>
          <w:sz w:val="24"/>
          <w:szCs w:val="24"/>
          <w:lang w:val="es-ES_tradnl"/>
        </w:rPr>
        <w:t>La reincidencia en cometer contravenciones graves en el período de un año;</w:t>
      </w:r>
    </w:p>
    <w:p w:rsidR="008C3FDE" w:rsidRPr="00034F1F" w:rsidRDefault="00AB54F5" w:rsidP="00A56899">
      <w:pPr>
        <w:pStyle w:val="Prrafodelista"/>
        <w:numPr>
          <w:ilvl w:val="0"/>
          <w:numId w:val="29"/>
        </w:numPr>
        <w:rPr>
          <w:sz w:val="24"/>
          <w:szCs w:val="24"/>
          <w:lang w:val="es-ES_tradnl"/>
        </w:rPr>
      </w:pPr>
      <w:r w:rsidRPr="00034F1F">
        <w:rPr>
          <w:sz w:val="24"/>
          <w:szCs w:val="24"/>
          <w:lang w:val="es-ES_tradnl"/>
        </w:rPr>
        <w:t>Interrumpir o suspender a cualquier título, la prestación del servicio por parte de las operadoras de transporte, o por decisión de las organizaciones gremiales que las agrupan;</w:t>
      </w:r>
    </w:p>
    <w:p w:rsidR="008C3FDE" w:rsidRPr="00034F1F" w:rsidRDefault="00AB54F5" w:rsidP="00A56899">
      <w:pPr>
        <w:pStyle w:val="Prrafodelista"/>
        <w:numPr>
          <w:ilvl w:val="0"/>
          <w:numId w:val="29"/>
        </w:numPr>
        <w:rPr>
          <w:sz w:val="24"/>
          <w:szCs w:val="24"/>
          <w:lang w:val="es-ES_tradnl"/>
        </w:rPr>
      </w:pPr>
      <w:r w:rsidRPr="00034F1F">
        <w:rPr>
          <w:sz w:val="24"/>
          <w:szCs w:val="24"/>
          <w:lang w:val="es-ES_tradnl"/>
        </w:rPr>
        <w:t>Cerrar las vías públicas a la circulación vehicular, a cualquier título, por parte de las operadoras y organizaciones de transporte;</w:t>
      </w:r>
    </w:p>
    <w:p w:rsidR="008C3FDE" w:rsidRPr="00034F1F" w:rsidRDefault="00AB54F5" w:rsidP="00A56899">
      <w:pPr>
        <w:pStyle w:val="Prrafodelista"/>
        <w:numPr>
          <w:ilvl w:val="0"/>
          <w:numId w:val="29"/>
        </w:numPr>
        <w:rPr>
          <w:sz w:val="24"/>
          <w:szCs w:val="24"/>
          <w:lang w:val="es-ES_tradnl"/>
        </w:rPr>
      </w:pPr>
      <w:r w:rsidRPr="00034F1F">
        <w:rPr>
          <w:sz w:val="24"/>
          <w:szCs w:val="24"/>
          <w:lang w:val="es-ES_tradnl"/>
        </w:rPr>
        <w:t>La prestación del servicio, por parte de personas naturales o jurídicas, u</w:t>
      </w:r>
      <w:r w:rsidR="008C3FDE" w:rsidRPr="00034F1F">
        <w:rPr>
          <w:sz w:val="24"/>
          <w:szCs w:val="24"/>
          <w:lang w:val="es-ES_tradnl"/>
        </w:rPr>
        <w:t xml:space="preserve"> </w:t>
      </w:r>
      <w:r w:rsidRPr="00034F1F">
        <w:rPr>
          <w:sz w:val="24"/>
          <w:szCs w:val="24"/>
          <w:lang w:val="es-ES_tradnl"/>
        </w:rPr>
        <w:t>organizaciones que no cuenten con la autori</w:t>
      </w:r>
      <w:r w:rsidR="008C3FDE" w:rsidRPr="00034F1F">
        <w:rPr>
          <w:sz w:val="24"/>
          <w:szCs w:val="24"/>
          <w:lang w:val="es-ES_tradnl"/>
        </w:rPr>
        <w:t xml:space="preserve">zación de la </w:t>
      </w:r>
      <w:r w:rsidR="005E0F2A" w:rsidRPr="00034F1F">
        <w:rPr>
          <w:sz w:val="24"/>
          <w:szCs w:val="24"/>
          <w:lang w:val="es-ES_tradnl"/>
        </w:rPr>
        <w:t>DM</w:t>
      </w:r>
      <w:r w:rsidRPr="00034F1F">
        <w:rPr>
          <w:sz w:val="24"/>
          <w:szCs w:val="24"/>
          <w:lang w:val="es-ES_tradnl"/>
        </w:rPr>
        <w:t>, o de la Comisión</w:t>
      </w:r>
      <w:r w:rsidR="008C3FDE" w:rsidRPr="00034F1F">
        <w:rPr>
          <w:sz w:val="24"/>
          <w:szCs w:val="24"/>
          <w:lang w:val="es-ES_tradnl"/>
        </w:rPr>
        <w:t xml:space="preserve"> </w:t>
      </w:r>
      <w:r w:rsidRPr="00034F1F">
        <w:rPr>
          <w:sz w:val="24"/>
          <w:szCs w:val="24"/>
          <w:lang w:val="es-ES_tradnl"/>
        </w:rPr>
        <w:t>Provincial de Transporte Terrestre, Tránsito y Seguridad Vial, en los casos que compete</w:t>
      </w:r>
      <w:r w:rsidR="008C3FDE" w:rsidRPr="00034F1F">
        <w:rPr>
          <w:sz w:val="24"/>
          <w:szCs w:val="24"/>
          <w:lang w:val="es-ES_tradnl"/>
        </w:rPr>
        <w:t xml:space="preserve"> </w:t>
      </w:r>
      <w:r w:rsidRPr="00034F1F">
        <w:rPr>
          <w:sz w:val="24"/>
          <w:szCs w:val="24"/>
          <w:lang w:val="es-ES_tradnl"/>
        </w:rPr>
        <w:t>a dicho organismo;</w:t>
      </w:r>
    </w:p>
    <w:p w:rsidR="008C3FDE" w:rsidRPr="00034F1F" w:rsidRDefault="00AB54F5" w:rsidP="00A56899">
      <w:pPr>
        <w:pStyle w:val="Prrafodelista"/>
        <w:numPr>
          <w:ilvl w:val="0"/>
          <w:numId w:val="29"/>
        </w:numPr>
        <w:rPr>
          <w:sz w:val="24"/>
          <w:szCs w:val="24"/>
          <w:lang w:val="es-ES_tradnl"/>
        </w:rPr>
      </w:pPr>
      <w:r w:rsidRPr="00034F1F">
        <w:rPr>
          <w:sz w:val="24"/>
          <w:szCs w:val="24"/>
          <w:lang w:val="es-ES_tradnl"/>
        </w:rPr>
        <w:t>La utilización de veh</w:t>
      </w:r>
      <w:r w:rsidR="008C3FDE" w:rsidRPr="00034F1F">
        <w:rPr>
          <w:sz w:val="24"/>
          <w:szCs w:val="24"/>
          <w:lang w:val="es-ES_tradnl"/>
        </w:rPr>
        <w:t xml:space="preserve">ículos no autorizados por la </w:t>
      </w:r>
      <w:r w:rsidR="005E0F2A" w:rsidRPr="00034F1F">
        <w:rPr>
          <w:sz w:val="24"/>
          <w:szCs w:val="24"/>
          <w:lang w:val="es-ES_tradnl"/>
        </w:rPr>
        <w:t>DM</w:t>
      </w:r>
      <w:r w:rsidRPr="00034F1F">
        <w:rPr>
          <w:sz w:val="24"/>
          <w:szCs w:val="24"/>
          <w:lang w:val="es-ES_tradnl"/>
        </w:rPr>
        <w:t>, para prestar el servicio de</w:t>
      </w:r>
      <w:r w:rsidR="008C3FDE" w:rsidRPr="00034F1F">
        <w:rPr>
          <w:sz w:val="24"/>
          <w:szCs w:val="24"/>
          <w:lang w:val="es-ES_tradnl"/>
        </w:rPr>
        <w:t xml:space="preserve"> </w:t>
      </w:r>
      <w:r w:rsidRPr="00034F1F">
        <w:rPr>
          <w:sz w:val="24"/>
          <w:szCs w:val="24"/>
          <w:lang w:val="es-ES_tradnl"/>
        </w:rPr>
        <w:t>transporte público y comercial, en todas las modalidades;</w:t>
      </w:r>
    </w:p>
    <w:p w:rsidR="008C3FDE" w:rsidRPr="00034F1F" w:rsidRDefault="00AB54F5" w:rsidP="00A56899">
      <w:pPr>
        <w:pStyle w:val="Prrafodelista"/>
        <w:numPr>
          <w:ilvl w:val="0"/>
          <w:numId w:val="29"/>
        </w:numPr>
        <w:rPr>
          <w:sz w:val="24"/>
          <w:szCs w:val="24"/>
          <w:lang w:val="es-ES_tradnl"/>
        </w:rPr>
      </w:pPr>
      <w:r w:rsidRPr="00034F1F">
        <w:rPr>
          <w:sz w:val="24"/>
          <w:szCs w:val="24"/>
          <w:lang w:val="es-ES_tradnl"/>
        </w:rPr>
        <w:t>No acatar las ordenanzas, reglamentos, resoluciones administrativas y demás disposiciones municipales relacionadas; y,</w:t>
      </w:r>
    </w:p>
    <w:p w:rsidR="00AB54F5" w:rsidRPr="00034F1F" w:rsidRDefault="00AB54F5" w:rsidP="00A56899">
      <w:pPr>
        <w:pStyle w:val="Prrafodelista"/>
        <w:numPr>
          <w:ilvl w:val="0"/>
          <w:numId w:val="29"/>
        </w:numPr>
        <w:rPr>
          <w:sz w:val="24"/>
          <w:szCs w:val="24"/>
          <w:lang w:val="es-ES_tradnl"/>
        </w:rPr>
      </w:pPr>
      <w:r w:rsidRPr="00034F1F">
        <w:rPr>
          <w:sz w:val="24"/>
          <w:szCs w:val="24"/>
          <w:lang w:val="es-ES_tradnl"/>
        </w:rPr>
        <w:t>Presentar información falsa o adulterada, o alterar documentos públicos, para inducir</w:t>
      </w:r>
      <w:r w:rsidR="008C3FDE" w:rsidRPr="00034F1F">
        <w:rPr>
          <w:sz w:val="24"/>
          <w:szCs w:val="24"/>
          <w:lang w:val="es-ES_tradnl"/>
        </w:rPr>
        <w:t xml:space="preserve"> </w:t>
      </w:r>
      <w:r w:rsidRPr="00034F1F">
        <w:rPr>
          <w:sz w:val="24"/>
          <w:szCs w:val="24"/>
          <w:lang w:val="es-ES_tradnl"/>
        </w:rPr>
        <w:t>a error y procurarse el otorgamiento de permisos, autorizaciones o informes favorables</w:t>
      </w:r>
      <w:r w:rsidR="008C3FDE" w:rsidRPr="00034F1F">
        <w:rPr>
          <w:sz w:val="24"/>
          <w:szCs w:val="24"/>
          <w:lang w:val="es-ES_tradnl"/>
        </w:rPr>
        <w:t xml:space="preserve"> de la </w:t>
      </w:r>
      <w:r w:rsidR="005E0F2A" w:rsidRPr="00034F1F">
        <w:rPr>
          <w:sz w:val="24"/>
          <w:szCs w:val="24"/>
          <w:lang w:val="es-ES_tradnl"/>
        </w:rPr>
        <w:t>DM</w:t>
      </w:r>
      <w:r w:rsidR="008C3FDE" w:rsidRPr="00034F1F">
        <w:rPr>
          <w:sz w:val="24"/>
          <w:szCs w:val="24"/>
          <w:lang w:val="es-ES_tradnl"/>
        </w:rPr>
        <w:t>.</w:t>
      </w:r>
    </w:p>
    <w:p w:rsidR="00AB54F5" w:rsidRPr="00034F1F" w:rsidRDefault="00A822F9" w:rsidP="00A56899">
      <w:pPr>
        <w:contextualSpacing/>
        <w:rPr>
          <w:sz w:val="24"/>
          <w:szCs w:val="24"/>
          <w:lang w:val="es-ES_tradnl"/>
        </w:rPr>
      </w:pPr>
      <w:r w:rsidRPr="00034F1F">
        <w:rPr>
          <w:b/>
          <w:sz w:val="24"/>
          <w:szCs w:val="24"/>
          <w:lang w:val="es-ES_tradnl"/>
        </w:rPr>
        <w:t>Art. 7</w:t>
      </w:r>
      <w:r w:rsidR="005E0F2A" w:rsidRPr="00034F1F">
        <w:rPr>
          <w:b/>
          <w:sz w:val="24"/>
          <w:szCs w:val="24"/>
          <w:lang w:val="es-ES_tradnl"/>
        </w:rPr>
        <w:t>6</w:t>
      </w:r>
      <w:r w:rsidR="00AB54F5" w:rsidRPr="00034F1F">
        <w:rPr>
          <w:b/>
          <w:sz w:val="24"/>
          <w:szCs w:val="24"/>
          <w:lang w:val="es-ES_tradnl"/>
        </w:rPr>
        <w:t>.- De las sanciones.-</w:t>
      </w:r>
      <w:r w:rsidR="00AB54F5" w:rsidRPr="00034F1F">
        <w:rPr>
          <w:sz w:val="24"/>
          <w:szCs w:val="24"/>
          <w:lang w:val="es-ES_tradnl"/>
        </w:rPr>
        <w:t xml:space="preserve"> Las personas naturales o jurídicas, y las organizaciones de transporte que incurrieren en cualquiera de las contravenciones leves señaladas en el artículo correspondiente, serán </w:t>
      </w:r>
      <w:r w:rsidR="005D5C82" w:rsidRPr="00034F1F">
        <w:rPr>
          <w:sz w:val="24"/>
          <w:szCs w:val="24"/>
          <w:lang w:val="es-ES_tradnl"/>
        </w:rPr>
        <w:t>sancionados</w:t>
      </w:r>
      <w:r w:rsidR="00AB54F5" w:rsidRPr="00034F1F">
        <w:rPr>
          <w:sz w:val="24"/>
          <w:szCs w:val="24"/>
          <w:lang w:val="es-ES_tradnl"/>
        </w:rPr>
        <w:t xml:space="preserve"> con multa de USD $ 30</w:t>
      </w:r>
      <w:r w:rsidR="00F25AC3" w:rsidRPr="00034F1F">
        <w:rPr>
          <w:sz w:val="24"/>
          <w:szCs w:val="24"/>
          <w:lang w:val="es-ES_tradnl"/>
        </w:rPr>
        <w:t>.00</w:t>
      </w:r>
      <w:r w:rsidR="00AB54F5" w:rsidRPr="00034F1F">
        <w:rPr>
          <w:sz w:val="24"/>
          <w:szCs w:val="24"/>
          <w:lang w:val="es-ES_tradnl"/>
        </w:rPr>
        <w:t xml:space="preserve"> dólares.</w:t>
      </w:r>
    </w:p>
    <w:p w:rsidR="005D5C82" w:rsidRPr="00034F1F" w:rsidRDefault="005D5C82"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Por la reincidencia en cometer contravenciones leves dentro del período de un año, o por cometer contravenciones graves, se sancionará con el doble de la multa antes señalada, y de ser el caso, se suspenderá el título habilitante a la organización de transporte, o la suspensión de la habilitación operacional al vehículo contraventor, por un lapso de </w:t>
      </w:r>
      <w:r w:rsidR="00F25AC3" w:rsidRPr="00034F1F">
        <w:rPr>
          <w:sz w:val="24"/>
          <w:szCs w:val="24"/>
          <w:lang w:val="es-ES_tradnl"/>
        </w:rPr>
        <w:t>treinta (</w:t>
      </w:r>
      <w:r w:rsidRPr="00034F1F">
        <w:rPr>
          <w:sz w:val="24"/>
          <w:szCs w:val="24"/>
          <w:lang w:val="es-ES_tradnl"/>
        </w:rPr>
        <w:t>30</w:t>
      </w:r>
      <w:r w:rsidR="00F25AC3" w:rsidRPr="00034F1F">
        <w:rPr>
          <w:sz w:val="24"/>
          <w:szCs w:val="24"/>
          <w:lang w:val="es-ES_tradnl"/>
        </w:rPr>
        <w:t>)</w:t>
      </w:r>
      <w:r w:rsidRPr="00034F1F">
        <w:rPr>
          <w:sz w:val="24"/>
          <w:szCs w:val="24"/>
          <w:lang w:val="es-ES_tradnl"/>
        </w:rPr>
        <w:t xml:space="preserve"> días.</w:t>
      </w:r>
    </w:p>
    <w:p w:rsidR="005D5C82" w:rsidRPr="00034F1F" w:rsidRDefault="005D5C82"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Por la reincidencia en cometer contravenciones graves dentro del período de un año, o por cometer contravenciones muy graves, se sancionará con una multa de USD $ 100,00 y de ser el caso, se suspenderá el permiso de operación a la organización de transporte, y se suspenderá la habilitación operacional al vehículo contraventor, por un lapso de noventa </w:t>
      </w:r>
      <w:r w:rsidR="00F25AC3" w:rsidRPr="00034F1F">
        <w:rPr>
          <w:sz w:val="24"/>
          <w:szCs w:val="24"/>
          <w:lang w:val="es-ES_tradnl"/>
        </w:rPr>
        <w:t>(90)</w:t>
      </w:r>
      <w:r w:rsidRPr="00034F1F">
        <w:rPr>
          <w:sz w:val="24"/>
          <w:szCs w:val="24"/>
          <w:lang w:val="es-ES_tradnl"/>
        </w:rPr>
        <w:t>días.</w:t>
      </w:r>
    </w:p>
    <w:p w:rsidR="005D5C82" w:rsidRPr="00034F1F" w:rsidRDefault="005D5C82"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lastRenderedPageBreak/>
        <w:t>Por la reincidencia en cometer infracciones muy graves dentro del período de un año, se revocará definitivamente el permiso de operación a l</w:t>
      </w:r>
      <w:r w:rsidR="009527C5" w:rsidRPr="00034F1F">
        <w:rPr>
          <w:sz w:val="24"/>
          <w:szCs w:val="24"/>
          <w:lang w:val="es-ES_tradnl"/>
        </w:rPr>
        <w:t xml:space="preserve">a organización de transporte, y </w:t>
      </w:r>
      <w:r w:rsidRPr="00034F1F">
        <w:rPr>
          <w:sz w:val="24"/>
          <w:szCs w:val="24"/>
          <w:lang w:val="es-ES_tradnl"/>
        </w:rPr>
        <w:t>la habilitación operacional al vehículo contraventor.</w:t>
      </w:r>
    </w:p>
    <w:p w:rsidR="009527C5" w:rsidRPr="00034F1F" w:rsidRDefault="009527C5"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Las sanciones serán imp</w:t>
      </w:r>
      <w:r w:rsidR="00323477" w:rsidRPr="00034F1F">
        <w:rPr>
          <w:sz w:val="24"/>
          <w:szCs w:val="24"/>
          <w:lang w:val="es-ES_tradnl"/>
        </w:rPr>
        <w:t xml:space="preserve">uestas por el Director de la </w:t>
      </w:r>
      <w:r w:rsidR="005E0F2A" w:rsidRPr="00034F1F">
        <w:rPr>
          <w:sz w:val="24"/>
          <w:szCs w:val="24"/>
          <w:lang w:val="es-ES_tradnl"/>
        </w:rPr>
        <w:t>DM</w:t>
      </w:r>
      <w:r w:rsidRPr="00034F1F">
        <w:rPr>
          <w:sz w:val="24"/>
          <w:szCs w:val="24"/>
          <w:lang w:val="es-ES_tradnl"/>
        </w:rPr>
        <w:t>, siguiendo el procedimiento correspondiente, para lo cual observará los principios del debido proceso y el derecho a la defensa.</w:t>
      </w:r>
    </w:p>
    <w:p w:rsidR="00323477" w:rsidRPr="00034F1F" w:rsidRDefault="00323477" w:rsidP="00A56899">
      <w:pPr>
        <w:contextualSpacing/>
        <w:rPr>
          <w:sz w:val="24"/>
          <w:szCs w:val="24"/>
          <w:lang w:val="es-ES_tradnl"/>
        </w:rPr>
      </w:pPr>
    </w:p>
    <w:p w:rsidR="00AB54F5" w:rsidRPr="00034F1F" w:rsidRDefault="00AB54F5" w:rsidP="00F25AC3">
      <w:pPr>
        <w:contextualSpacing/>
        <w:jc w:val="center"/>
        <w:rPr>
          <w:b/>
          <w:sz w:val="24"/>
          <w:szCs w:val="24"/>
          <w:lang w:val="es-ES_tradnl"/>
        </w:rPr>
      </w:pPr>
      <w:r w:rsidRPr="00034F1F">
        <w:rPr>
          <w:b/>
          <w:sz w:val="24"/>
          <w:szCs w:val="24"/>
          <w:lang w:val="es-ES_tradnl"/>
        </w:rPr>
        <w:t>CAPÍTULOIV</w:t>
      </w:r>
    </w:p>
    <w:p w:rsidR="00AB54F5" w:rsidRPr="00034F1F" w:rsidRDefault="00AB54F5" w:rsidP="00F25AC3">
      <w:pPr>
        <w:contextualSpacing/>
        <w:jc w:val="center"/>
        <w:rPr>
          <w:b/>
          <w:sz w:val="24"/>
          <w:szCs w:val="24"/>
          <w:lang w:val="es-ES_tradnl"/>
        </w:rPr>
      </w:pPr>
      <w:r w:rsidRPr="00034F1F">
        <w:rPr>
          <w:b/>
          <w:sz w:val="24"/>
          <w:szCs w:val="24"/>
          <w:lang w:val="es-ES_tradnl"/>
        </w:rPr>
        <w:t>DE LA INTERPOSICIÓN DE RECURSOS</w:t>
      </w:r>
    </w:p>
    <w:p w:rsidR="00323477" w:rsidRPr="00034F1F" w:rsidRDefault="00323477" w:rsidP="00A56899">
      <w:pPr>
        <w:contextualSpacing/>
        <w:rPr>
          <w:sz w:val="24"/>
          <w:szCs w:val="24"/>
          <w:lang w:val="es-ES_tradnl"/>
        </w:rPr>
      </w:pPr>
    </w:p>
    <w:p w:rsidR="00AB54F5" w:rsidRPr="00034F1F" w:rsidRDefault="005E0F2A" w:rsidP="00A56899">
      <w:pPr>
        <w:contextualSpacing/>
        <w:rPr>
          <w:sz w:val="24"/>
          <w:szCs w:val="24"/>
          <w:lang w:val="es-ES_tradnl"/>
        </w:rPr>
      </w:pPr>
      <w:r w:rsidRPr="00034F1F">
        <w:rPr>
          <w:b/>
          <w:sz w:val="24"/>
          <w:szCs w:val="24"/>
          <w:lang w:val="es-ES_tradnl"/>
        </w:rPr>
        <w:t>Art. 77</w:t>
      </w:r>
      <w:r w:rsidR="00AB54F5" w:rsidRPr="00034F1F">
        <w:rPr>
          <w:b/>
          <w:sz w:val="24"/>
          <w:szCs w:val="24"/>
          <w:lang w:val="es-ES_tradnl"/>
        </w:rPr>
        <w:t>.- Apelaciones.-</w:t>
      </w:r>
      <w:r w:rsidR="00AB54F5" w:rsidRPr="00034F1F">
        <w:rPr>
          <w:sz w:val="24"/>
          <w:szCs w:val="24"/>
          <w:lang w:val="es-ES_tradnl"/>
        </w:rPr>
        <w:t xml:space="preserve"> Las R</w:t>
      </w:r>
      <w:r w:rsidR="00323477" w:rsidRPr="00034F1F">
        <w:rPr>
          <w:sz w:val="24"/>
          <w:szCs w:val="24"/>
          <w:lang w:val="es-ES_tradnl"/>
        </w:rPr>
        <w:t>esoluciones de la Dirección</w:t>
      </w:r>
      <w:r w:rsidR="00AB54F5" w:rsidRPr="00034F1F">
        <w:rPr>
          <w:sz w:val="24"/>
          <w:szCs w:val="24"/>
          <w:lang w:val="es-ES_tradnl"/>
        </w:rPr>
        <w:t xml:space="preserve"> Municipal de Tránsito</w:t>
      </w:r>
      <w:r w:rsidR="00F25AC3" w:rsidRPr="00034F1F">
        <w:rPr>
          <w:sz w:val="24"/>
          <w:szCs w:val="24"/>
          <w:lang w:val="es-ES_tradnl"/>
        </w:rPr>
        <w:t xml:space="preserve">, </w:t>
      </w:r>
      <w:r w:rsidR="00AB54F5" w:rsidRPr="00034F1F">
        <w:rPr>
          <w:sz w:val="24"/>
          <w:szCs w:val="24"/>
          <w:lang w:val="es-ES_tradnl"/>
        </w:rPr>
        <w:t xml:space="preserve"> Transporte Terrestre </w:t>
      </w:r>
      <w:r w:rsidR="00F25AC3" w:rsidRPr="00034F1F">
        <w:rPr>
          <w:sz w:val="24"/>
          <w:szCs w:val="24"/>
          <w:lang w:val="es-ES_tradnl"/>
        </w:rPr>
        <w:t xml:space="preserve">y Seguridad Vial </w:t>
      </w:r>
      <w:r w:rsidR="00AB54F5" w:rsidRPr="00034F1F">
        <w:rPr>
          <w:sz w:val="24"/>
          <w:szCs w:val="24"/>
          <w:lang w:val="es-ES_tradnl"/>
        </w:rPr>
        <w:t xml:space="preserve">podrán ser apeladas en sede administrativa ante el Ilustre Concejo </w:t>
      </w:r>
      <w:r w:rsidR="00F25AC3" w:rsidRPr="00034F1F">
        <w:rPr>
          <w:sz w:val="24"/>
          <w:szCs w:val="24"/>
          <w:lang w:val="es-ES_tradnl"/>
        </w:rPr>
        <w:t>Municipal</w:t>
      </w:r>
      <w:r w:rsidR="00AB54F5" w:rsidRPr="00034F1F">
        <w:rPr>
          <w:sz w:val="24"/>
          <w:szCs w:val="24"/>
          <w:lang w:val="es-ES_tradnl"/>
        </w:rPr>
        <w:t xml:space="preserve">, dentro del término de diez días de que las mismas hayan sido notificadas. El Concejo </w:t>
      </w:r>
      <w:r w:rsidR="00F25AC3" w:rsidRPr="00034F1F">
        <w:rPr>
          <w:sz w:val="24"/>
          <w:szCs w:val="24"/>
          <w:lang w:val="es-ES_tradnl"/>
        </w:rPr>
        <w:t>Municipal</w:t>
      </w:r>
      <w:r w:rsidR="00AB54F5" w:rsidRPr="00034F1F">
        <w:rPr>
          <w:sz w:val="24"/>
          <w:szCs w:val="24"/>
          <w:lang w:val="es-ES_tradnl"/>
        </w:rPr>
        <w:t xml:space="preserve"> lo resolverá en el plazo máximo de quince días.</w:t>
      </w:r>
    </w:p>
    <w:p w:rsidR="00323477" w:rsidRPr="00034F1F" w:rsidRDefault="00323477"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 xml:space="preserve">De la Resolución del Ilustre Concejo </w:t>
      </w:r>
      <w:r w:rsidR="00F25AC3" w:rsidRPr="00034F1F">
        <w:rPr>
          <w:sz w:val="24"/>
          <w:szCs w:val="24"/>
          <w:lang w:val="es-ES_tradnl"/>
        </w:rPr>
        <w:t>Municipal</w:t>
      </w:r>
      <w:r w:rsidRPr="00034F1F">
        <w:rPr>
          <w:sz w:val="24"/>
          <w:szCs w:val="24"/>
          <w:lang w:val="es-ES_tradnl"/>
        </w:rPr>
        <w:t xml:space="preserve">, se podrá interponer recurso ante el </w:t>
      </w:r>
      <w:r w:rsidR="00F25AC3" w:rsidRPr="00034F1F">
        <w:rPr>
          <w:sz w:val="24"/>
          <w:szCs w:val="24"/>
          <w:lang w:val="es-ES_tradnl"/>
        </w:rPr>
        <w:t xml:space="preserve">GAD Provincial de </w:t>
      </w:r>
      <w:r w:rsidR="005E0F2A" w:rsidRPr="00034F1F">
        <w:rPr>
          <w:sz w:val="24"/>
          <w:szCs w:val="24"/>
          <w:lang w:val="es-ES_tradnl"/>
        </w:rPr>
        <w:t>Pichincha o ante la ANT Provincial</w:t>
      </w:r>
      <w:r w:rsidRPr="00034F1F">
        <w:rPr>
          <w:sz w:val="24"/>
          <w:szCs w:val="24"/>
          <w:lang w:val="es-ES_tradnl"/>
        </w:rPr>
        <w:t xml:space="preserve">, el que resolverá de </w:t>
      </w:r>
      <w:r w:rsidR="00323477" w:rsidRPr="00034F1F">
        <w:rPr>
          <w:sz w:val="24"/>
          <w:szCs w:val="24"/>
          <w:lang w:val="es-ES_tradnl"/>
        </w:rPr>
        <w:t>acuerdo</w:t>
      </w:r>
      <w:r w:rsidRPr="00034F1F">
        <w:rPr>
          <w:sz w:val="24"/>
          <w:szCs w:val="24"/>
          <w:lang w:val="es-ES_tradnl"/>
        </w:rPr>
        <w:t xml:space="preserve"> a la ley.</w:t>
      </w:r>
      <w:r w:rsidR="00323477" w:rsidRPr="00034F1F">
        <w:rPr>
          <w:sz w:val="24"/>
          <w:szCs w:val="24"/>
          <w:lang w:val="es-ES_tradnl"/>
        </w:rPr>
        <w:t xml:space="preserve"> Las Resoluciones de la </w:t>
      </w:r>
      <w:r w:rsidR="005E0F2A" w:rsidRPr="00034F1F">
        <w:rPr>
          <w:sz w:val="24"/>
          <w:szCs w:val="24"/>
          <w:lang w:val="es-ES_tradnl"/>
        </w:rPr>
        <w:t>DM</w:t>
      </w:r>
      <w:r w:rsidRPr="00034F1F">
        <w:rPr>
          <w:sz w:val="24"/>
          <w:szCs w:val="24"/>
          <w:lang w:val="es-ES_tradnl"/>
        </w:rPr>
        <w:t xml:space="preserve"> a las que no se haya interpuesto el recurso </w:t>
      </w:r>
      <w:r w:rsidR="00323477" w:rsidRPr="00034F1F">
        <w:rPr>
          <w:sz w:val="24"/>
          <w:szCs w:val="24"/>
          <w:lang w:val="es-ES_tradnl"/>
        </w:rPr>
        <w:t>de</w:t>
      </w:r>
      <w:r w:rsidRPr="00034F1F">
        <w:rPr>
          <w:sz w:val="24"/>
          <w:szCs w:val="24"/>
          <w:lang w:val="es-ES_tradnl"/>
        </w:rPr>
        <w:t xml:space="preserve"> apelación oportunamente, se consideran actos firmes no susceptibles de otro recurso.</w:t>
      </w:r>
    </w:p>
    <w:p w:rsidR="00323477" w:rsidRPr="00034F1F" w:rsidRDefault="00323477" w:rsidP="00A56899">
      <w:pPr>
        <w:contextualSpacing/>
        <w:rPr>
          <w:sz w:val="24"/>
          <w:szCs w:val="24"/>
          <w:lang w:val="es-ES_tradnl"/>
        </w:rPr>
      </w:pPr>
    </w:p>
    <w:p w:rsidR="00AB54F5" w:rsidRPr="00034F1F" w:rsidRDefault="00A822F9" w:rsidP="00A56899">
      <w:pPr>
        <w:contextualSpacing/>
        <w:rPr>
          <w:sz w:val="24"/>
          <w:szCs w:val="24"/>
          <w:lang w:val="es-ES_tradnl"/>
        </w:rPr>
      </w:pPr>
      <w:r w:rsidRPr="00034F1F">
        <w:rPr>
          <w:b/>
          <w:sz w:val="24"/>
          <w:szCs w:val="24"/>
          <w:lang w:val="es-ES_tradnl"/>
        </w:rPr>
        <w:t xml:space="preserve">Art. </w:t>
      </w:r>
      <w:r w:rsidR="005E0F2A" w:rsidRPr="00034F1F">
        <w:rPr>
          <w:b/>
          <w:sz w:val="24"/>
          <w:szCs w:val="24"/>
          <w:lang w:val="es-ES_tradnl"/>
        </w:rPr>
        <w:t>7</w:t>
      </w:r>
      <w:r w:rsidRPr="00034F1F">
        <w:rPr>
          <w:b/>
          <w:sz w:val="24"/>
          <w:szCs w:val="24"/>
          <w:lang w:val="es-ES_tradnl"/>
        </w:rPr>
        <w:t>8</w:t>
      </w:r>
      <w:r w:rsidR="00AB54F5" w:rsidRPr="00034F1F">
        <w:rPr>
          <w:b/>
          <w:sz w:val="24"/>
          <w:szCs w:val="24"/>
          <w:lang w:val="es-ES_tradnl"/>
        </w:rPr>
        <w:t>.- Reglamentación.-</w:t>
      </w:r>
      <w:r w:rsidR="00AB54F5" w:rsidRPr="00034F1F">
        <w:rPr>
          <w:sz w:val="24"/>
          <w:szCs w:val="24"/>
          <w:lang w:val="es-ES_tradnl"/>
        </w:rPr>
        <w:t xml:space="preserve"> El ejercicio de las competencias y atribuciones determinadas en esta Ordenanza en beneficio del servicio público y comercial para la </w:t>
      </w:r>
      <w:r w:rsidR="00382C52" w:rsidRPr="00034F1F">
        <w:rPr>
          <w:sz w:val="24"/>
          <w:szCs w:val="24"/>
          <w:lang w:val="es-ES_tradnl"/>
        </w:rPr>
        <w:t xml:space="preserve">Dirección </w:t>
      </w:r>
      <w:r w:rsidR="00AB54F5" w:rsidRPr="00034F1F">
        <w:rPr>
          <w:sz w:val="24"/>
          <w:szCs w:val="24"/>
          <w:lang w:val="es-ES_tradnl"/>
        </w:rPr>
        <w:t>Municipal de Tránsito</w:t>
      </w:r>
      <w:r w:rsidR="00F25AC3" w:rsidRPr="00034F1F">
        <w:rPr>
          <w:sz w:val="24"/>
          <w:szCs w:val="24"/>
          <w:lang w:val="es-ES_tradnl"/>
        </w:rPr>
        <w:t>,</w:t>
      </w:r>
      <w:r w:rsidR="00AB54F5" w:rsidRPr="00034F1F">
        <w:rPr>
          <w:sz w:val="24"/>
          <w:szCs w:val="24"/>
          <w:lang w:val="es-ES_tradnl"/>
        </w:rPr>
        <w:t xml:space="preserve"> Transporte Terrestre</w:t>
      </w:r>
      <w:r w:rsidR="00F25AC3" w:rsidRPr="00034F1F">
        <w:rPr>
          <w:sz w:val="24"/>
          <w:szCs w:val="24"/>
          <w:lang w:val="es-ES_tradnl"/>
        </w:rPr>
        <w:t xml:space="preserve"> y Seguridad Vial</w:t>
      </w:r>
      <w:r w:rsidR="00AB54F5" w:rsidRPr="00034F1F">
        <w:rPr>
          <w:sz w:val="24"/>
          <w:szCs w:val="24"/>
          <w:lang w:val="es-ES_tradnl"/>
        </w:rPr>
        <w:t xml:space="preserve"> no precisan reglamentación secundaria, sin perjuic</w:t>
      </w:r>
      <w:r w:rsidR="00F25AC3" w:rsidRPr="00034F1F">
        <w:rPr>
          <w:sz w:val="24"/>
          <w:szCs w:val="24"/>
          <w:lang w:val="es-ES_tradnl"/>
        </w:rPr>
        <w:t>io de la que se dictare por el C</w:t>
      </w:r>
      <w:r w:rsidR="00AB54F5" w:rsidRPr="00034F1F">
        <w:rPr>
          <w:sz w:val="24"/>
          <w:szCs w:val="24"/>
          <w:lang w:val="es-ES_tradnl"/>
        </w:rPr>
        <w:t xml:space="preserve">oncejo </w:t>
      </w:r>
      <w:r w:rsidR="00F25AC3" w:rsidRPr="00034F1F">
        <w:rPr>
          <w:sz w:val="24"/>
          <w:szCs w:val="24"/>
          <w:lang w:val="es-ES_tradnl"/>
        </w:rPr>
        <w:t>Municipal</w:t>
      </w:r>
      <w:r w:rsidR="00AB54F5" w:rsidRPr="00034F1F">
        <w:rPr>
          <w:sz w:val="24"/>
          <w:szCs w:val="24"/>
          <w:lang w:val="es-ES_tradnl"/>
        </w:rPr>
        <w:t>.</w:t>
      </w:r>
    </w:p>
    <w:p w:rsidR="00060874" w:rsidRPr="00034F1F" w:rsidRDefault="00060874" w:rsidP="00A56899">
      <w:pPr>
        <w:contextualSpacing/>
        <w:rPr>
          <w:sz w:val="24"/>
          <w:szCs w:val="24"/>
          <w:lang w:val="es-ES_tradnl"/>
        </w:rPr>
      </w:pPr>
    </w:p>
    <w:p w:rsidR="00AB54F5" w:rsidRPr="00034F1F" w:rsidRDefault="00AB54F5" w:rsidP="00A56899">
      <w:pPr>
        <w:contextualSpacing/>
        <w:rPr>
          <w:b/>
          <w:sz w:val="24"/>
          <w:szCs w:val="24"/>
          <w:lang w:val="es-ES_tradnl"/>
        </w:rPr>
      </w:pPr>
      <w:r w:rsidRPr="00034F1F">
        <w:rPr>
          <w:b/>
          <w:sz w:val="24"/>
          <w:szCs w:val="24"/>
          <w:lang w:val="es-ES_tradnl"/>
        </w:rPr>
        <w:t>DISPOSICIONES GENERALES</w:t>
      </w:r>
    </w:p>
    <w:p w:rsidR="00382C52" w:rsidRPr="00034F1F" w:rsidRDefault="00382C52"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Primera.-</w:t>
      </w:r>
      <w:r w:rsidRPr="00034F1F">
        <w:rPr>
          <w:sz w:val="24"/>
          <w:szCs w:val="24"/>
          <w:lang w:val="es-ES_tradnl"/>
        </w:rPr>
        <w:t xml:space="preserve"> Los recursos económicos que de acuerdo con la ley se destinen al </w:t>
      </w:r>
      <w:r w:rsidR="00F25AC3" w:rsidRPr="00034F1F">
        <w:rPr>
          <w:sz w:val="24"/>
          <w:szCs w:val="24"/>
          <w:lang w:val="es-ES_tradnl"/>
        </w:rPr>
        <w:t xml:space="preserve">GAD </w:t>
      </w:r>
      <w:r w:rsidRPr="00034F1F">
        <w:rPr>
          <w:sz w:val="24"/>
          <w:szCs w:val="24"/>
          <w:lang w:val="es-ES_tradnl"/>
        </w:rPr>
        <w:t>M</w:t>
      </w:r>
      <w:r w:rsidR="00F25AC3" w:rsidRPr="00034F1F">
        <w:rPr>
          <w:sz w:val="24"/>
          <w:szCs w:val="24"/>
          <w:lang w:val="es-ES_tradnl"/>
        </w:rPr>
        <w:t>unicipal</w:t>
      </w:r>
      <w:r w:rsidR="00382C52" w:rsidRPr="00034F1F">
        <w:rPr>
          <w:sz w:val="24"/>
          <w:szCs w:val="24"/>
          <w:lang w:val="es-ES_tradnl"/>
        </w:rPr>
        <w:t xml:space="preserve"> de</w:t>
      </w:r>
      <w:r w:rsidR="00F25AC3" w:rsidRPr="00034F1F">
        <w:rPr>
          <w:sz w:val="24"/>
          <w:szCs w:val="24"/>
          <w:lang w:val="es-ES_tradnl"/>
        </w:rPr>
        <w:t>l cantón</w:t>
      </w:r>
      <w:r w:rsidR="00382C52" w:rsidRPr="00034F1F">
        <w:rPr>
          <w:sz w:val="24"/>
          <w:szCs w:val="24"/>
          <w:lang w:val="es-ES_tradnl"/>
        </w:rPr>
        <w:t xml:space="preserve"> </w:t>
      </w:r>
      <w:r w:rsidR="001A5C27" w:rsidRPr="00034F1F">
        <w:rPr>
          <w:sz w:val="24"/>
          <w:szCs w:val="24"/>
          <w:lang w:val="es-ES_tradnl"/>
        </w:rPr>
        <w:t xml:space="preserve"> Mejía</w:t>
      </w:r>
      <w:r w:rsidRPr="00034F1F">
        <w:rPr>
          <w:sz w:val="24"/>
          <w:szCs w:val="24"/>
          <w:lang w:val="es-ES_tradnl"/>
        </w:rPr>
        <w:t xml:space="preserve"> por parte del Gobierno Central, por concepto del ejercicio de las competencias transferidas, irán destinados única y exclusivamente al cumplimiento de las funciones, competencias, atribuciones y responsabilidades en materia de tránsito y transporte terrestre; por lo tanto, no podrán destinarse a otros fines.</w:t>
      </w:r>
    </w:p>
    <w:p w:rsidR="00382C52" w:rsidRPr="00034F1F" w:rsidRDefault="00382C52"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La Administración Municipal gestionará ante los organismos competentes del gobierno central, la asignación y entrega de los recursos económicos correspondientes para el ejercicio de las competencias asumidas.</w:t>
      </w:r>
    </w:p>
    <w:p w:rsidR="00382C52" w:rsidRPr="00034F1F" w:rsidRDefault="00382C52" w:rsidP="00A56899">
      <w:pPr>
        <w:contextualSpacing/>
        <w:rPr>
          <w:b/>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lastRenderedPageBreak/>
        <w:t>Segunda.-</w:t>
      </w:r>
      <w:r w:rsidRPr="00034F1F">
        <w:rPr>
          <w:sz w:val="24"/>
          <w:szCs w:val="24"/>
          <w:lang w:val="es-ES_tradnl"/>
        </w:rPr>
        <w:t xml:space="preserve"> La Administración Municipal, establecerá los mecanismos pertinentes para que se aplique en debida forma, lo determinado en </w:t>
      </w:r>
      <w:r w:rsidR="00060874" w:rsidRPr="00034F1F">
        <w:rPr>
          <w:sz w:val="24"/>
          <w:szCs w:val="24"/>
          <w:lang w:val="es-ES_tradnl"/>
        </w:rPr>
        <w:t xml:space="preserve">el artículo </w:t>
      </w:r>
      <w:r w:rsidR="00060874" w:rsidRPr="00034F1F">
        <w:rPr>
          <w:strike/>
          <w:sz w:val="24"/>
          <w:szCs w:val="24"/>
          <w:lang w:val="es-ES_tradnl"/>
        </w:rPr>
        <w:t>46</w:t>
      </w:r>
      <w:r w:rsidRPr="00034F1F">
        <w:rPr>
          <w:sz w:val="24"/>
          <w:szCs w:val="24"/>
          <w:lang w:val="es-ES_tradnl"/>
        </w:rPr>
        <w:t xml:space="preserve"> del Reglame</w:t>
      </w:r>
      <w:r w:rsidR="00382C52" w:rsidRPr="00034F1F">
        <w:rPr>
          <w:sz w:val="24"/>
          <w:szCs w:val="24"/>
          <w:lang w:val="es-ES_tradnl"/>
        </w:rPr>
        <w:t xml:space="preserve">nto Orgánico Funcional de la </w:t>
      </w:r>
      <w:r w:rsidR="005E0F2A" w:rsidRPr="00034F1F">
        <w:rPr>
          <w:sz w:val="24"/>
          <w:szCs w:val="24"/>
          <w:lang w:val="es-ES_tradnl"/>
        </w:rPr>
        <w:t>DM</w:t>
      </w:r>
      <w:r w:rsidRPr="00034F1F">
        <w:rPr>
          <w:sz w:val="24"/>
          <w:szCs w:val="24"/>
          <w:lang w:val="es-ES_tradnl"/>
        </w:rPr>
        <w:t>, respecto de las fuente</w:t>
      </w:r>
      <w:r w:rsidR="00060874" w:rsidRPr="00034F1F">
        <w:rPr>
          <w:sz w:val="24"/>
          <w:szCs w:val="24"/>
          <w:lang w:val="es-ES_tradnl"/>
        </w:rPr>
        <w:t>s de financiamiento de la Dirección</w:t>
      </w:r>
      <w:r w:rsidRPr="00034F1F">
        <w:rPr>
          <w:sz w:val="24"/>
          <w:szCs w:val="24"/>
          <w:lang w:val="es-ES_tradnl"/>
        </w:rPr>
        <w:t>.</w:t>
      </w:r>
    </w:p>
    <w:p w:rsidR="00382C52" w:rsidRPr="00034F1F" w:rsidRDefault="00382C52"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Tercera.-</w:t>
      </w:r>
      <w:r w:rsidRPr="00034F1F">
        <w:rPr>
          <w:sz w:val="24"/>
          <w:szCs w:val="24"/>
          <w:lang w:val="es-ES_tradnl"/>
        </w:rPr>
        <w:t xml:space="preserve"> El Concejo</w:t>
      </w:r>
      <w:r w:rsidR="00F25AC3" w:rsidRPr="00034F1F">
        <w:rPr>
          <w:sz w:val="24"/>
          <w:szCs w:val="24"/>
          <w:lang w:val="es-ES_tradnl"/>
        </w:rPr>
        <w:t xml:space="preserve"> Municipal</w:t>
      </w:r>
      <w:r w:rsidRPr="00034F1F">
        <w:rPr>
          <w:sz w:val="24"/>
          <w:szCs w:val="24"/>
          <w:lang w:val="es-ES_tradnl"/>
        </w:rPr>
        <w:t xml:space="preserve"> sobre la base de lo dispuesto en </w:t>
      </w:r>
      <w:r w:rsidR="005A6B07" w:rsidRPr="00034F1F">
        <w:rPr>
          <w:sz w:val="24"/>
          <w:szCs w:val="24"/>
          <w:lang w:val="es-ES_tradnl"/>
        </w:rPr>
        <w:t>el COOTAD</w:t>
      </w:r>
      <w:r w:rsidRPr="00034F1F">
        <w:rPr>
          <w:sz w:val="24"/>
          <w:szCs w:val="24"/>
          <w:lang w:val="es-ES_tradnl"/>
        </w:rPr>
        <w:t>, establecerá las tasas que correspondan a los servicios a</w:t>
      </w:r>
      <w:r w:rsidR="00060874" w:rsidRPr="00034F1F">
        <w:rPr>
          <w:sz w:val="24"/>
          <w:szCs w:val="24"/>
          <w:lang w:val="es-ES_tradnl"/>
        </w:rPr>
        <w:t xml:space="preserve">dministrativos que presta la </w:t>
      </w:r>
      <w:r w:rsidR="005E0F2A" w:rsidRPr="00034F1F">
        <w:rPr>
          <w:sz w:val="24"/>
          <w:szCs w:val="24"/>
          <w:lang w:val="es-ES_tradnl"/>
        </w:rPr>
        <w:t>DM</w:t>
      </w:r>
      <w:r w:rsidRPr="00034F1F">
        <w:rPr>
          <w:sz w:val="24"/>
          <w:szCs w:val="24"/>
          <w:lang w:val="es-ES_tradnl"/>
        </w:rPr>
        <w:t>, las mismas que constarán en la ordenanza respectiva.</w:t>
      </w:r>
    </w:p>
    <w:p w:rsidR="00382C52" w:rsidRPr="00034F1F" w:rsidRDefault="00382C52"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Cuarta.-</w:t>
      </w:r>
      <w:r w:rsidRPr="00034F1F">
        <w:rPr>
          <w:sz w:val="24"/>
          <w:szCs w:val="24"/>
          <w:lang w:val="es-ES_tradnl"/>
        </w:rPr>
        <w:t xml:space="preserve"> En caso de grave y sustancial deficiencia, paralización o indebida utilización de los recursos asignados a </w:t>
      </w:r>
      <w:r w:rsidR="005A6B07" w:rsidRPr="00034F1F">
        <w:rPr>
          <w:sz w:val="24"/>
          <w:szCs w:val="24"/>
          <w:lang w:val="es-ES_tradnl"/>
        </w:rPr>
        <w:t>e</w:t>
      </w:r>
      <w:r w:rsidR="001A5C27" w:rsidRPr="00034F1F">
        <w:rPr>
          <w:sz w:val="24"/>
          <w:szCs w:val="24"/>
          <w:lang w:val="es-ES_tradnl"/>
        </w:rPr>
        <w:t>l GAD Municipal</w:t>
      </w:r>
      <w:r w:rsidRPr="00034F1F">
        <w:rPr>
          <w:sz w:val="24"/>
          <w:szCs w:val="24"/>
          <w:lang w:val="es-ES_tradnl"/>
        </w:rPr>
        <w:t>, en el ejercicio de las competencias transferidas, se practicará la gestión subsidiaria prevista en la Ley Especial</w:t>
      </w:r>
      <w:r w:rsidR="00382C52" w:rsidRPr="00034F1F">
        <w:rPr>
          <w:sz w:val="24"/>
          <w:szCs w:val="24"/>
          <w:lang w:val="es-ES_tradnl"/>
        </w:rPr>
        <w:t xml:space="preserve"> de Descentralización del</w:t>
      </w:r>
      <w:r w:rsidRPr="00034F1F">
        <w:rPr>
          <w:sz w:val="24"/>
          <w:szCs w:val="24"/>
          <w:lang w:val="es-ES_tradnl"/>
        </w:rPr>
        <w:t xml:space="preserve"> Estado y de Participación Social, a pedido del Comité de Desarrollo </w:t>
      </w:r>
      <w:r w:rsidR="005A6B07" w:rsidRPr="00034F1F">
        <w:rPr>
          <w:sz w:val="24"/>
          <w:szCs w:val="24"/>
          <w:lang w:val="es-ES_tradnl"/>
        </w:rPr>
        <w:t>Municipal</w:t>
      </w:r>
      <w:r w:rsidRPr="00034F1F">
        <w:rPr>
          <w:sz w:val="24"/>
          <w:szCs w:val="24"/>
          <w:lang w:val="es-ES_tradnl"/>
        </w:rPr>
        <w:t xml:space="preserve"> y únicamente por el tiempo indispensable para normalizar la gestión municipal o corregir las desviaciones detectadas.</w:t>
      </w:r>
    </w:p>
    <w:p w:rsidR="00382C52" w:rsidRPr="00034F1F" w:rsidRDefault="00382C52" w:rsidP="00A56899">
      <w:pPr>
        <w:contextualSpacing/>
        <w:rPr>
          <w:sz w:val="24"/>
          <w:szCs w:val="24"/>
          <w:lang w:val="es-ES_tradnl"/>
        </w:rPr>
      </w:pPr>
    </w:p>
    <w:p w:rsidR="00AB54F5" w:rsidRPr="00034F1F" w:rsidRDefault="00AB54F5" w:rsidP="005A6B07">
      <w:pPr>
        <w:contextualSpacing/>
        <w:jc w:val="center"/>
        <w:rPr>
          <w:b/>
          <w:sz w:val="24"/>
          <w:szCs w:val="24"/>
          <w:lang w:val="es-ES_tradnl"/>
        </w:rPr>
      </w:pPr>
      <w:r w:rsidRPr="00034F1F">
        <w:rPr>
          <w:b/>
          <w:sz w:val="24"/>
          <w:szCs w:val="24"/>
          <w:lang w:val="es-ES_tradnl"/>
        </w:rPr>
        <w:t>DISPOSICIONES TRANSITORIAS</w:t>
      </w:r>
    </w:p>
    <w:p w:rsidR="00382C52" w:rsidRPr="00034F1F" w:rsidRDefault="00382C52"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Primera.-</w:t>
      </w:r>
      <w:r w:rsidRPr="00034F1F">
        <w:rPr>
          <w:sz w:val="24"/>
          <w:szCs w:val="24"/>
          <w:lang w:val="es-ES_tradnl"/>
        </w:rPr>
        <w:t xml:space="preserve"> De modo general, se suspende la creación de nuevas cooperativas y compañías de transporte público y comercial en las diferentes modalidades y el incremento de cupos en las organizaciones de transporte público y comercial existentes, hasta que se concluya con el estudio y elaboración del Plan Maestro de Transporte que </w:t>
      </w:r>
      <w:r w:rsidR="001A5C27" w:rsidRPr="00034F1F">
        <w:rPr>
          <w:sz w:val="24"/>
          <w:szCs w:val="24"/>
          <w:lang w:val="es-ES_tradnl"/>
        </w:rPr>
        <w:t>El GAD Municipal</w:t>
      </w:r>
      <w:r w:rsidRPr="00034F1F">
        <w:rPr>
          <w:sz w:val="24"/>
          <w:szCs w:val="24"/>
          <w:lang w:val="es-ES_tradnl"/>
        </w:rPr>
        <w:t xml:space="preserve"> deberá llevar a cabo en forma inmediata, el que permitirá en el corto plazo, fundamentar las acciones y la toma de decisiones en esta materia.</w:t>
      </w:r>
    </w:p>
    <w:p w:rsidR="00B41229" w:rsidRPr="00034F1F" w:rsidRDefault="00B41229"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 xml:space="preserve">Segunda.- </w:t>
      </w:r>
      <w:r w:rsidRPr="00034F1F">
        <w:rPr>
          <w:sz w:val="24"/>
          <w:szCs w:val="24"/>
          <w:lang w:val="es-ES_tradnl"/>
        </w:rPr>
        <w:t>La Administración Municipal encaminará en el menor tiempo posible las acciones tendientes a instalar Centros de Revisión Vehicular Obligatoria en el cantón.</w:t>
      </w:r>
    </w:p>
    <w:p w:rsidR="00B41229" w:rsidRPr="00034F1F" w:rsidRDefault="00B41229"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b/>
          <w:sz w:val="24"/>
          <w:szCs w:val="24"/>
          <w:lang w:val="es-ES_tradnl"/>
        </w:rPr>
        <w:t xml:space="preserve">Tercera.- </w:t>
      </w:r>
      <w:r w:rsidRPr="00034F1F">
        <w:rPr>
          <w:sz w:val="24"/>
          <w:szCs w:val="24"/>
          <w:lang w:val="es-ES_tradnl"/>
        </w:rPr>
        <w:t>Una vez que entre en vigencia la presente ordenanza, los procesos de otorgamiento de permisos para la instalación de parqueaderos públicos y privados en solares no edifi</w:t>
      </w:r>
      <w:r w:rsidR="00B41229" w:rsidRPr="00034F1F">
        <w:rPr>
          <w:sz w:val="24"/>
          <w:szCs w:val="24"/>
          <w:lang w:val="es-ES_tradnl"/>
        </w:rPr>
        <w:t xml:space="preserve">cados, pasarán a cargo de la </w:t>
      </w:r>
      <w:r w:rsidR="005E0F2A" w:rsidRPr="00034F1F">
        <w:rPr>
          <w:sz w:val="24"/>
          <w:szCs w:val="24"/>
          <w:lang w:val="es-ES_tradnl"/>
        </w:rPr>
        <w:t>DM</w:t>
      </w:r>
      <w:r w:rsidRPr="00034F1F">
        <w:rPr>
          <w:sz w:val="24"/>
          <w:szCs w:val="24"/>
          <w:lang w:val="es-ES_tradnl"/>
        </w:rPr>
        <w:t>.</w:t>
      </w:r>
    </w:p>
    <w:p w:rsidR="00B41229" w:rsidRPr="00034F1F" w:rsidRDefault="00B41229" w:rsidP="005A6B07">
      <w:pPr>
        <w:contextualSpacing/>
        <w:jc w:val="center"/>
        <w:rPr>
          <w:sz w:val="24"/>
          <w:szCs w:val="24"/>
          <w:lang w:val="es-ES_tradnl"/>
        </w:rPr>
      </w:pPr>
    </w:p>
    <w:p w:rsidR="00AB54F5" w:rsidRPr="00034F1F" w:rsidRDefault="00AB54F5" w:rsidP="005A6B07">
      <w:pPr>
        <w:contextualSpacing/>
        <w:jc w:val="center"/>
        <w:rPr>
          <w:b/>
          <w:sz w:val="24"/>
          <w:szCs w:val="24"/>
          <w:lang w:val="es-ES_tradnl"/>
        </w:rPr>
      </w:pPr>
      <w:r w:rsidRPr="00034F1F">
        <w:rPr>
          <w:b/>
          <w:sz w:val="24"/>
          <w:szCs w:val="24"/>
          <w:lang w:val="es-ES_tradnl"/>
        </w:rPr>
        <w:t>DISPOSICIÓN FINAL</w:t>
      </w:r>
    </w:p>
    <w:p w:rsidR="00B41229" w:rsidRPr="00034F1F" w:rsidRDefault="00B41229" w:rsidP="00A56899">
      <w:pPr>
        <w:contextualSpacing/>
        <w:rPr>
          <w:sz w:val="24"/>
          <w:szCs w:val="24"/>
          <w:lang w:val="es-ES_tradnl"/>
        </w:rPr>
      </w:pPr>
    </w:p>
    <w:p w:rsidR="00AB54F5" w:rsidRPr="00034F1F" w:rsidRDefault="00AB54F5" w:rsidP="00A56899">
      <w:pPr>
        <w:contextualSpacing/>
        <w:rPr>
          <w:sz w:val="24"/>
          <w:szCs w:val="24"/>
          <w:lang w:val="es-ES_tradnl"/>
        </w:rPr>
      </w:pPr>
      <w:r w:rsidRPr="00034F1F">
        <w:rPr>
          <w:sz w:val="24"/>
          <w:szCs w:val="24"/>
          <w:lang w:val="es-ES_tradnl"/>
        </w:rPr>
        <w:t>La presente ordenanza entrará en vigencia a partir de la fecha de su promulgación, sin perjuicio de su publicación en el Registro Oficial, derogándose cualquier norma, regulación o disposición, de igual o menor jerarquía, que se le oponga.</w:t>
      </w:r>
    </w:p>
    <w:p w:rsidR="00B41229" w:rsidRPr="00034F1F" w:rsidRDefault="00B41229" w:rsidP="00A56899">
      <w:pPr>
        <w:contextualSpacing/>
        <w:rPr>
          <w:sz w:val="24"/>
          <w:szCs w:val="24"/>
          <w:lang w:val="es-ES_tradnl"/>
        </w:rPr>
      </w:pPr>
    </w:p>
    <w:p w:rsidR="00030ECE" w:rsidRPr="00034F1F" w:rsidRDefault="00AB54F5" w:rsidP="00A56899">
      <w:pPr>
        <w:contextualSpacing/>
        <w:rPr>
          <w:sz w:val="24"/>
          <w:szCs w:val="24"/>
          <w:lang w:val="es-ES_tradnl"/>
        </w:rPr>
      </w:pPr>
      <w:r w:rsidRPr="00034F1F">
        <w:rPr>
          <w:sz w:val="24"/>
          <w:szCs w:val="24"/>
          <w:lang w:val="es-ES_tradnl"/>
        </w:rPr>
        <w:t xml:space="preserve">Para la aplicación de las normas de la presente Ordenanza, el Concejo </w:t>
      </w:r>
      <w:r w:rsidR="005A6B07" w:rsidRPr="00034F1F">
        <w:rPr>
          <w:sz w:val="24"/>
          <w:szCs w:val="24"/>
          <w:lang w:val="es-ES_tradnl"/>
        </w:rPr>
        <w:t>Municipal</w:t>
      </w:r>
      <w:r w:rsidRPr="00034F1F">
        <w:rPr>
          <w:sz w:val="24"/>
          <w:szCs w:val="24"/>
          <w:lang w:val="es-ES_tradnl"/>
        </w:rPr>
        <w:t xml:space="preserve"> delegará al señor Alcalde, la expedición de los reglamentos necesarios, para lo </w:t>
      </w:r>
      <w:r w:rsidRPr="00034F1F">
        <w:rPr>
          <w:sz w:val="24"/>
          <w:szCs w:val="24"/>
          <w:lang w:val="es-ES_tradnl"/>
        </w:rPr>
        <w:lastRenderedPageBreak/>
        <w:t>cual se seguirá el mismo proceso participativo con los miembros del Consejo Consultivo.</w:t>
      </w:r>
    </w:p>
    <w:p w:rsidR="00EE234E" w:rsidRPr="00034F1F" w:rsidRDefault="00EE234E" w:rsidP="00A56899">
      <w:pPr>
        <w:contextualSpacing/>
        <w:rPr>
          <w:sz w:val="24"/>
          <w:szCs w:val="24"/>
          <w:lang w:val="es-ES_tradnl"/>
        </w:rPr>
      </w:pPr>
    </w:p>
    <w:p w:rsidR="00EE234E" w:rsidRPr="00034F1F" w:rsidRDefault="00EE234E" w:rsidP="00EE234E">
      <w:pPr>
        <w:ind w:left="540"/>
        <w:jc w:val="center"/>
        <w:rPr>
          <w:rFonts w:ascii="Goudy Old Style" w:hAnsi="Goudy Old Style"/>
          <w:b/>
          <w:lang w:val="es-ES"/>
        </w:rPr>
      </w:pPr>
      <w:r w:rsidRPr="00034F1F">
        <w:rPr>
          <w:rFonts w:ascii="Goudy Old Style" w:hAnsi="Goudy Old Style"/>
          <w:b/>
          <w:lang w:val="es-ES"/>
        </w:rPr>
        <w:t>DISPOSICIONES FINALES</w:t>
      </w:r>
    </w:p>
    <w:p w:rsidR="00EE234E" w:rsidRPr="00034F1F" w:rsidRDefault="00EE234E" w:rsidP="00EE234E">
      <w:pPr>
        <w:tabs>
          <w:tab w:val="left" w:pos="7615"/>
        </w:tabs>
        <w:ind w:left="540"/>
        <w:rPr>
          <w:rFonts w:ascii="Goudy Old Style" w:hAnsi="Goudy Old Style"/>
          <w:b/>
          <w:lang w:val="es-ES"/>
        </w:rPr>
      </w:pPr>
      <w:r w:rsidRPr="00034F1F">
        <w:rPr>
          <w:rFonts w:ascii="Goudy Old Style" w:hAnsi="Goudy Old Style"/>
          <w:b/>
          <w:lang w:val="es-ES"/>
        </w:rPr>
        <w:tab/>
      </w:r>
    </w:p>
    <w:p w:rsidR="00EE234E" w:rsidRPr="00034F1F" w:rsidRDefault="00EE234E" w:rsidP="00EE234E">
      <w:pPr>
        <w:rPr>
          <w:rFonts w:ascii="Goudy Old Style" w:hAnsi="Goudy Old Style"/>
          <w:lang w:val="es-ES"/>
        </w:rPr>
      </w:pPr>
      <w:r w:rsidRPr="00034F1F">
        <w:rPr>
          <w:rFonts w:ascii="Goudy Old Style" w:hAnsi="Goudy Old Style"/>
          <w:b/>
          <w:lang w:val="es-ES"/>
        </w:rPr>
        <w:t>Vigencia:</w:t>
      </w:r>
      <w:r w:rsidRPr="00034F1F">
        <w:rPr>
          <w:rFonts w:ascii="Goudy Old Style" w:hAnsi="Goudy Old Style"/>
          <w:lang w:val="es-ES"/>
        </w:rPr>
        <w:t xml:space="preserve"> La presente ordenanza fue aprobada el .... de ..... del 201.., y entrará en vigencia a partir de su publicación en el Registro Oficial..</w:t>
      </w:r>
    </w:p>
    <w:p w:rsidR="00EE234E" w:rsidRPr="00034F1F" w:rsidRDefault="00EE234E" w:rsidP="00EE234E">
      <w:pPr>
        <w:tabs>
          <w:tab w:val="left" w:pos="2269"/>
          <w:tab w:val="left" w:pos="3548"/>
          <w:tab w:val="left" w:pos="7488"/>
        </w:tabs>
        <w:rPr>
          <w:rFonts w:ascii="Goudy Old Style" w:hAnsi="Goudy Old Style"/>
          <w:lang w:val="es-ES"/>
        </w:rPr>
      </w:pPr>
      <w:r w:rsidRPr="00034F1F">
        <w:rPr>
          <w:rFonts w:ascii="Goudy Old Style" w:hAnsi="Goudy Old Style"/>
          <w:lang w:val="es-ES"/>
        </w:rPr>
        <w:tab/>
      </w:r>
      <w:r w:rsidRPr="00034F1F">
        <w:rPr>
          <w:rFonts w:ascii="Goudy Old Style" w:hAnsi="Goudy Old Style"/>
          <w:lang w:val="es-ES"/>
        </w:rPr>
        <w:tab/>
      </w:r>
      <w:r w:rsidRPr="00034F1F">
        <w:rPr>
          <w:rFonts w:ascii="Goudy Old Style" w:hAnsi="Goudy Old Style"/>
          <w:lang w:val="es-ES"/>
        </w:rPr>
        <w:tab/>
      </w:r>
    </w:p>
    <w:p w:rsidR="00EE234E" w:rsidRPr="00034F1F" w:rsidRDefault="00EE234E" w:rsidP="00EE234E">
      <w:pPr>
        <w:rPr>
          <w:rFonts w:ascii="Goudy Old Style" w:hAnsi="Goudy Old Style"/>
          <w:lang w:val="es-ES"/>
        </w:rPr>
      </w:pPr>
      <w:r w:rsidRPr="00034F1F">
        <w:rPr>
          <w:rFonts w:ascii="Goudy Old Style" w:hAnsi="Goudy Old Style"/>
          <w:b/>
          <w:lang w:val="es-ES"/>
        </w:rPr>
        <w:t xml:space="preserve">Derogatorias.- </w:t>
      </w:r>
      <w:proofErr w:type="spellStart"/>
      <w:r w:rsidRPr="00034F1F">
        <w:rPr>
          <w:rFonts w:ascii="Goudy Old Style" w:hAnsi="Goudy Old Style"/>
          <w:lang w:val="es-ES"/>
        </w:rPr>
        <w:t>Derógase</w:t>
      </w:r>
      <w:proofErr w:type="spellEnd"/>
      <w:r w:rsidRPr="00034F1F">
        <w:rPr>
          <w:rFonts w:ascii="Goudy Old Style" w:hAnsi="Goudy Old Style"/>
          <w:lang w:val="es-ES"/>
        </w:rPr>
        <w:t xml:space="preserve"> toda disposición anterior contenida en Ordenanzas, Acuerdos y Resoluciones Municipales que contravenga o se oponga a lo dispuesto en la presente Ordenanza.</w:t>
      </w:r>
    </w:p>
    <w:p w:rsidR="00EE234E" w:rsidRPr="00034F1F" w:rsidRDefault="00EE234E" w:rsidP="00EE234E">
      <w:pPr>
        <w:rPr>
          <w:rFonts w:ascii="Goudy Old Style" w:hAnsi="Goudy Old Style"/>
          <w:b/>
          <w:lang w:val="es-ES"/>
        </w:rPr>
      </w:pPr>
    </w:p>
    <w:p w:rsidR="00EE234E" w:rsidRPr="00034F1F" w:rsidRDefault="00EE234E" w:rsidP="00EE234E">
      <w:pPr>
        <w:rPr>
          <w:rFonts w:ascii="Goudy Old Style" w:hAnsi="Goudy Old Style"/>
          <w:lang w:val="es-ES"/>
        </w:rPr>
      </w:pPr>
      <w:r w:rsidRPr="00034F1F">
        <w:rPr>
          <w:rFonts w:ascii="Goudy Old Style" w:hAnsi="Goudy Old Style"/>
          <w:lang w:val="es-ES"/>
        </w:rPr>
        <w:t xml:space="preserve">Dada y firmada en la Sala de Sesiones del Ilustre Concejo del Gobierno Autónomo descentralizado Municipal del cantón Mejía,  a los ...... días del mes de ..... de dos mil ..... </w:t>
      </w:r>
    </w:p>
    <w:p w:rsidR="00EE234E" w:rsidRPr="00034F1F" w:rsidRDefault="00EE234E" w:rsidP="00EE234E">
      <w:pPr>
        <w:rPr>
          <w:rFonts w:ascii="Goudy Old Style" w:hAnsi="Goudy Old Style"/>
          <w:lang w:val="es-ES"/>
        </w:rPr>
      </w:pPr>
    </w:p>
    <w:p w:rsidR="00EE234E" w:rsidRPr="00034F1F" w:rsidRDefault="00EE234E" w:rsidP="00EE234E">
      <w:pPr>
        <w:rPr>
          <w:rFonts w:ascii="Goudy Old Style" w:hAnsi="Goudy Old Style"/>
          <w:b/>
          <w:lang w:val="es-ES"/>
        </w:rPr>
      </w:pPr>
    </w:p>
    <w:p w:rsidR="00EE234E" w:rsidRPr="00034F1F" w:rsidRDefault="00EE234E" w:rsidP="00EE234E">
      <w:pPr>
        <w:rPr>
          <w:rFonts w:ascii="Goudy Old Style" w:hAnsi="Goudy Old Style"/>
          <w:b/>
          <w:lang w:val="es-ES"/>
        </w:rPr>
      </w:pPr>
    </w:p>
    <w:p w:rsidR="00EE234E" w:rsidRPr="00034F1F" w:rsidRDefault="00EE234E" w:rsidP="00EE234E">
      <w:pPr>
        <w:rPr>
          <w:rFonts w:ascii="Goudy Old Style" w:hAnsi="Goudy Old Style"/>
          <w:b/>
          <w:lang w:val="es-ES"/>
        </w:rPr>
      </w:pPr>
      <w:r w:rsidRPr="00034F1F">
        <w:rPr>
          <w:rFonts w:ascii="Goudy Old Style" w:hAnsi="Goudy Old Style"/>
          <w:lang w:val="es-ES"/>
        </w:rPr>
        <w:t xml:space="preserve">              Dr. Edwin Yánez </w:t>
      </w:r>
      <w:r w:rsidRPr="00034F1F">
        <w:rPr>
          <w:rFonts w:ascii="Goudy Old Style" w:hAnsi="Goudy Old Style"/>
          <w:lang w:val="es-ES"/>
        </w:rPr>
        <w:tab/>
      </w:r>
    </w:p>
    <w:p w:rsidR="00EE234E" w:rsidRPr="00EE234E" w:rsidRDefault="00EE234E" w:rsidP="00EE234E">
      <w:pPr>
        <w:rPr>
          <w:rFonts w:ascii="Goudy Old Style" w:hAnsi="Goudy Old Style"/>
          <w:b/>
          <w:lang w:val="es-ES"/>
        </w:rPr>
      </w:pPr>
      <w:r w:rsidRPr="00034F1F">
        <w:rPr>
          <w:rFonts w:ascii="Goudy Old Style" w:hAnsi="Goudy Old Style"/>
          <w:b/>
          <w:lang w:val="es-ES"/>
        </w:rPr>
        <w:t xml:space="preserve">ALCALDE DEL GADM CANTON MEJIA          </w:t>
      </w:r>
      <w:r w:rsidRPr="00034F1F">
        <w:rPr>
          <w:rFonts w:ascii="Goudy Old Style" w:hAnsi="Goudy Old Style"/>
          <w:b/>
          <w:lang w:val="es-ES"/>
        </w:rPr>
        <w:tab/>
        <w:t xml:space="preserve">   SECRETARIA</w:t>
      </w:r>
      <w:r w:rsidRPr="00EE234E">
        <w:rPr>
          <w:rFonts w:ascii="Goudy Old Style" w:hAnsi="Goudy Old Style"/>
          <w:b/>
          <w:lang w:val="es-ES"/>
        </w:rPr>
        <w:t xml:space="preserve"> </w:t>
      </w:r>
    </w:p>
    <w:p w:rsidR="00EE234E" w:rsidRPr="00EE234E" w:rsidRDefault="00EE234E" w:rsidP="00EE234E">
      <w:pPr>
        <w:rPr>
          <w:rFonts w:ascii="Goudy Old Style" w:hAnsi="Goudy Old Style"/>
          <w:i/>
          <w:lang w:val="es-ES"/>
        </w:rPr>
      </w:pPr>
    </w:p>
    <w:p w:rsidR="00EE234E" w:rsidRPr="00EE234E" w:rsidRDefault="00EE234E" w:rsidP="00EE234E">
      <w:pPr>
        <w:rPr>
          <w:rFonts w:ascii="Goudy Old Style" w:hAnsi="Goudy Old Style"/>
          <w:b/>
          <w:i/>
          <w:lang w:val="es-ES"/>
        </w:rPr>
      </w:pPr>
    </w:p>
    <w:p w:rsidR="00EE234E" w:rsidRPr="00EE234E" w:rsidRDefault="00EE234E" w:rsidP="00EE234E">
      <w:pPr>
        <w:rPr>
          <w:rFonts w:ascii="Goudy Old Style" w:hAnsi="Goudy Old Style"/>
          <w:b/>
          <w:i/>
          <w:lang w:val="es-ES"/>
        </w:rPr>
      </w:pPr>
    </w:p>
    <w:p w:rsidR="00EE234E" w:rsidRPr="00EE234E" w:rsidRDefault="00EE234E" w:rsidP="00A56899">
      <w:pPr>
        <w:contextualSpacing/>
        <w:rPr>
          <w:sz w:val="24"/>
          <w:szCs w:val="24"/>
          <w:lang w:val="es-ES"/>
        </w:rPr>
      </w:pPr>
    </w:p>
    <w:sectPr w:rsidR="00EE234E" w:rsidRPr="00EE234E" w:rsidSect="0095093E">
      <w:footerReference w:type="default" r:id="rId8"/>
      <w:pgSz w:w="11906" w:h="16838" w:code="9"/>
      <w:pgMar w:top="1418" w:right="184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F2A" w:rsidRDefault="005E0F2A" w:rsidP="000C5952">
      <w:pPr>
        <w:spacing w:after="0" w:line="240" w:lineRule="auto"/>
      </w:pPr>
      <w:r>
        <w:separator/>
      </w:r>
    </w:p>
  </w:endnote>
  <w:endnote w:type="continuationSeparator" w:id="0">
    <w:p w:rsidR="005E0F2A" w:rsidRDefault="005E0F2A" w:rsidP="000C5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oudy Old Style">
    <w:altName w:val="Georgia"/>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6141"/>
      <w:docPartObj>
        <w:docPartGallery w:val="Page Numbers (Bottom of Page)"/>
        <w:docPartUnique/>
      </w:docPartObj>
    </w:sdtPr>
    <w:sdtContent>
      <w:p w:rsidR="005E0F2A" w:rsidRDefault="005E0F2A">
        <w:pPr>
          <w:pStyle w:val="Piedepgina"/>
          <w:jc w:val="center"/>
        </w:pPr>
        <w:r>
          <w:pict>
            <v:shapetype id="_x0000_t110" coordsize="21600,21600" o:spt="110" path="m10800,l,10800,10800,21600,21600,10800xe">
              <v:stroke joinstyle="miter"/>
              <v:path gradientshapeok="t" o:connecttype="rect" textboxrect="5400,5400,16200,16200"/>
            </v:shapetype>
            <v:shape id="_x0000_s6145"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5E0F2A" w:rsidRDefault="005E0F2A">
        <w:pPr>
          <w:pStyle w:val="Piedepgina"/>
          <w:jc w:val="center"/>
        </w:pPr>
        <w:fldSimple w:instr=" PAGE    \* MERGEFORMAT ">
          <w:r w:rsidR="00034F1F">
            <w:rPr>
              <w:noProof/>
            </w:rPr>
            <w:t>34</w:t>
          </w:r>
        </w:fldSimple>
      </w:p>
    </w:sdtContent>
  </w:sdt>
  <w:p w:rsidR="005E0F2A" w:rsidRDefault="005E0F2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F2A" w:rsidRDefault="005E0F2A" w:rsidP="000C5952">
      <w:pPr>
        <w:spacing w:after="0" w:line="240" w:lineRule="auto"/>
      </w:pPr>
      <w:r>
        <w:separator/>
      </w:r>
    </w:p>
  </w:footnote>
  <w:footnote w:type="continuationSeparator" w:id="0">
    <w:p w:rsidR="005E0F2A" w:rsidRDefault="005E0F2A" w:rsidP="000C59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mso4E"/>
      </v:shape>
    </w:pict>
  </w:numPicBullet>
  <w:abstractNum w:abstractNumId="0">
    <w:nsid w:val="04265DCE"/>
    <w:multiLevelType w:val="hybridMultilevel"/>
    <w:tmpl w:val="080297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143FE7"/>
    <w:multiLevelType w:val="hybridMultilevel"/>
    <w:tmpl w:val="8E06F9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C47698"/>
    <w:multiLevelType w:val="hybridMultilevel"/>
    <w:tmpl w:val="E7764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8FB3DD7"/>
    <w:multiLevelType w:val="hybridMultilevel"/>
    <w:tmpl w:val="65C6E6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711D32"/>
    <w:multiLevelType w:val="hybridMultilevel"/>
    <w:tmpl w:val="8AE02C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FD0072"/>
    <w:multiLevelType w:val="hybridMultilevel"/>
    <w:tmpl w:val="810878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6C76E1"/>
    <w:multiLevelType w:val="hybridMultilevel"/>
    <w:tmpl w:val="CFFEB9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4E18B3"/>
    <w:multiLevelType w:val="hybridMultilevel"/>
    <w:tmpl w:val="5B5C57C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5C25C86"/>
    <w:multiLevelType w:val="hybridMultilevel"/>
    <w:tmpl w:val="92428A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6321E97"/>
    <w:multiLevelType w:val="hybridMultilevel"/>
    <w:tmpl w:val="49661F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6B30EDE"/>
    <w:multiLevelType w:val="hybridMultilevel"/>
    <w:tmpl w:val="3CB08DC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7D1659"/>
    <w:multiLevelType w:val="hybridMultilevel"/>
    <w:tmpl w:val="11C8A1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2C4DA4"/>
    <w:multiLevelType w:val="hybridMultilevel"/>
    <w:tmpl w:val="95D23F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6427D1B"/>
    <w:multiLevelType w:val="hybridMultilevel"/>
    <w:tmpl w:val="91FCD4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E970746"/>
    <w:multiLevelType w:val="hybridMultilevel"/>
    <w:tmpl w:val="7E200E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3C72333"/>
    <w:multiLevelType w:val="hybridMultilevel"/>
    <w:tmpl w:val="262E23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4A26D6B"/>
    <w:multiLevelType w:val="hybridMultilevel"/>
    <w:tmpl w:val="EE9A11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80D7950"/>
    <w:multiLevelType w:val="hybridMultilevel"/>
    <w:tmpl w:val="83DAB6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8265B93"/>
    <w:multiLevelType w:val="hybridMultilevel"/>
    <w:tmpl w:val="BECAEF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DC317F9"/>
    <w:multiLevelType w:val="hybridMultilevel"/>
    <w:tmpl w:val="CAD255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F41726E"/>
    <w:multiLevelType w:val="hybridMultilevel"/>
    <w:tmpl w:val="711C9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DF7C51"/>
    <w:multiLevelType w:val="hybridMultilevel"/>
    <w:tmpl w:val="FEC682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3751B97"/>
    <w:multiLevelType w:val="hybridMultilevel"/>
    <w:tmpl w:val="4FAABE7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3DB59F4"/>
    <w:multiLevelType w:val="hybridMultilevel"/>
    <w:tmpl w:val="432C3D3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AF5558B"/>
    <w:multiLevelType w:val="hybridMultilevel"/>
    <w:tmpl w:val="19DC7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C1D3BD6"/>
    <w:multiLevelType w:val="hybridMultilevel"/>
    <w:tmpl w:val="600C12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CFE443B"/>
    <w:multiLevelType w:val="hybridMultilevel"/>
    <w:tmpl w:val="A69086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E134422"/>
    <w:multiLevelType w:val="hybridMultilevel"/>
    <w:tmpl w:val="92BA8D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0532C76"/>
    <w:multiLevelType w:val="hybridMultilevel"/>
    <w:tmpl w:val="B9D267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11E7B5A"/>
    <w:multiLevelType w:val="hybridMultilevel"/>
    <w:tmpl w:val="0AD27FD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8E43C27"/>
    <w:multiLevelType w:val="hybridMultilevel"/>
    <w:tmpl w:val="D24E83B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DC0378F"/>
    <w:multiLevelType w:val="hybridMultilevel"/>
    <w:tmpl w:val="63C274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DE8200F"/>
    <w:multiLevelType w:val="hybridMultilevel"/>
    <w:tmpl w:val="346A44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2F72ECC"/>
    <w:multiLevelType w:val="hybridMultilevel"/>
    <w:tmpl w:val="114E201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6992DC2"/>
    <w:multiLevelType w:val="hybridMultilevel"/>
    <w:tmpl w:val="28C0C2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F437789"/>
    <w:multiLevelType w:val="hybridMultilevel"/>
    <w:tmpl w:val="47CA8D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FE66EF9"/>
    <w:multiLevelType w:val="hybridMultilevel"/>
    <w:tmpl w:val="3E8023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13"/>
  </w:num>
  <w:num w:numId="3">
    <w:abstractNumId w:val="20"/>
  </w:num>
  <w:num w:numId="4">
    <w:abstractNumId w:val="14"/>
  </w:num>
  <w:num w:numId="5">
    <w:abstractNumId w:val="15"/>
  </w:num>
  <w:num w:numId="6">
    <w:abstractNumId w:val="4"/>
  </w:num>
  <w:num w:numId="7">
    <w:abstractNumId w:val="18"/>
  </w:num>
  <w:num w:numId="8">
    <w:abstractNumId w:val="16"/>
  </w:num>
  <w:num w:numId="9">
    <w:abstractNumId w:val="28"/>
  </w:num>
  <w:num w:numId="10">
    <w:abstractNumId w:val="12"/>
  </w:num>
  <w:num w:numId="11">
    <w:abstractNumId w:val="31"/>
  </w:num>
  <w:num w:numId="12">
    <w:abstractNumId w:val="32"/>
  </w:num>
  <w:num w:numId="13">
    <w:abstractNumId w:val="0"/>
  </w:num>
  <w:num w:numId="14">
    <w:abstractNumId w:val="3"/>
  </w:num>
  <w:num w:numId="15">
    <w:abstractNumId w:val="1"/>
  </w:num>
  <w:num w:numId="16">
    <w:abstractNumId w:val="9"/>
  </w:num>
  <w:num w:numId="17">
    <w:abstractNumId w:val="17"/>
  </w:num>
  <w:num w:numId="18">
    <w:abstractNumId w:val="34"/>
  </w:num>
  <w:num w:numId="19">
    <w:abstractNumId w:val="36"/>
  </w:num>
  <w:num w:numId="20">
    <w:abstractNumId w:val="11"/>
  </w:num>
  <w:num w:numId="21">
    <w:abstractNumId w:val="24"/>
  </w:num>
  <w:num w:numId="22">
    <w:abstractNumId w:val="35"/>
  </w:num>
  <w:num w:numId="23">
    <w:abstractNumId w:val="6"/>
  </w:num>
  <w:num w:numId="24">
    <w:abstractNumId w:val="5"/>
  </w:num>
  <w:num w:numId="25">
    <w:abstractNumId w:val="25"/>
  </w:num>
  <w:num w:numId="26">
    <w:abstractNumId w:val="19"/>
  </w:num>
  <w:num w:numId="27">
    <w:abstractNumId w:val="8"/>
  </w:num>
  <w:num w:numId="28">
    <w:abstractNumId w:val="21"/>
  </w:num>
  <w:num w:numId="29">
    <w:abstractNumId w:val="26"/>
  </w:num>
  <w:num w:numId="30">
    <w:abstractNumId w:val="22"/>
  </w:num>
  <w:num w:numId="31">
    <w:abstractNumId w:val="2"/>
  </w:num>
  <w:num w:numId="32">
    <w:abstractNumId w:val="30"/>
  </w:num>
  <w:num w:numId="33">
    <w:abstractNumId w:val="10"/>
  </w:num>
  <w:num w:numId="34">
    <w:abstractNumId w:val="23"/>
  </w:num>
  <w:num w:numId="35">
    <w:abstractNumId w:val="33"/>
  </w:num>
  <w:num w:numId="36">
    <w:abstractNumId w:val="29"/>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rsids>
    <w:rsidRoot w:val="00AB54F5"/>
    <w:rsid w:val="000065C0"/>
    <w:rsid w:val="0002381C"/>
    <w:rsid w:val="00030ECE"/>
    <w:rsid w:val="00034E36"/>
    <w:rsid w:val="00034F1F"/>
    <w:rsid w:val="00041D81"/>
    <w:rsid w:val="00060874"/>
    <w:rsid w:val="000621D4"/>
    <w:rsid w:val="000632E1"/>
    <w:rsid w:val="00070EE2"/>
    <w:rsid w:val="00085915"/>
    <w:rsid w:val="00085ECF"/>
    <w:rsid w:val="0009249C"/>
    <w:rsid w:val="000A51E2"/>
    <w:rsid w:val="000C2C37"/>
    <w:rsid w:val="000C5952"/>
    <w:rsid w:val="000D3A72"/>
    <w:rsid w:val="000D73FB"/>
    <w:rsid w:val="000E332A"/>
    <w:rsid w:val="000E4DD6"/>
    <w:rsid w:val="000E730B"/>
    <w:rsid w:val="000F07F5"/>
    <w:rsid w:val="00113B4C"/>
    <w:rsid w:val="0014360C"/>
    <w:rsid w:val="0016520D"/>
    <w:rsid w:val="00171C2B"/>
    <w:rsid w:val="001905F9"/>
    <w:rsid w:val="001A41DD"/>
    <w:rsid w:val="001A5C27"/>
    <w:rsid w:val="00213E19"/>
    <w:rsid w:val="00216507"/>
    <w:rsid w:val="00244EB4"/>
    <w:rsid w:val="002714B2"/>
    <w:rsid w:val="002768C8"/>
    <w:rsid w:val="002968F2"/>
    <w:rsid w:val="002D5E2C"/>
    <w:rsid w:val="002E0BB0"/>
    <w:rsid w:val="0030364E"/>
    <w:rsid w:val="00304D2C"/>
    <w:rsid w:val="00315B0F"/>
    <w:rsid w:val="00317619"/>
    <w:rsid w:val="00323477"/>
    <w:rsid w:val="00340958"/>
    <w:rsid w:val="00341EA2"/>
    <w:rsid w:val="003523CB"/>
    <w:rsid w:val="00365DEE"/>
    <w:rsid w:val="003778F8"/>
    <w:rsid w:val="00377A17"/>
    <w:rsid w:val="00382C52"/>
    <w:rsid w:val="00384F7A"/>
    <w:rsid w:val="003951D6"/>
    <w:rsid w:val="003976DF"/>
    <w:rsid w:val="003B48BD"/>
    <w:rsid w:val="003E4B19"/>
    <w:rsid w:val="00401FBE"/>
    <w:rsid w:val="004151D0"/>
    <w:rsid w:val="00436011"/>
    <w:rsid w:val="00444FA4"/>
    <w:rsid w:val="00453578"/>
    <w:rsid w:val="00456AD1"/>
    <w:rsid w:val="00461E23"/>
    <w:rsid w:val="00471675"/>
    <w:rsid w:val="00492077"/>
    <w:rsid w:val="004B690A"/>
    <w:rsid w:val="004C2C24"/>
    <w:rsid w:val="004E3B6F"/>
    <w:rsid w:val="004E6776"/>
    <w:rsid w:val="00510BB2"/>
    <w:rsid w:val="00512DA0"/>
    <w:rsid w:val="00513C90"/>
    <w:rsid w:val="00515754"/>
    <w:rsid w:val="00516F74"/>
    <w:rsid w:val="00520740"/>
    <w:rsid w:val="005279EB"/>
    <w:rsid w:val="00557541"/>
    <w:rsid w:val="00583468"/>
    <w:rsid w:val="005A6B07"/>
    <w:rsid w:val="005B6345"/>
    <w:rsid w:val="005C2680"/>
    <w:rsid w:val="005D101D"/>
    <w:rsid w:val="005D2A76"/>
    <w:rsid w:val="005D5C82"/>
    <w:rsid w:val="005D5CBD"/>
    <w:rsid w:val="005D6364"/>
    <w:rsid w:val="005E02E9"/>
    <w:rsid w:val="005E0F2A"/>
    <w:rsid w:val="005E3117"/>
    <w:rsid w:val="005E564D"/>
    <w:rsid w:val="005F5F2F"/>
    <w:rsid w:val="006202F7"/>
    <w:rsid w:val="00636B82"/>
    <w:rsid w:val="00657044"/>
    <w:rsid w:val="00672079"/>
    <w:rsid w:val="006A3860"/>
    <w:rsid w:val="006B4DD0"/>
    <w:rsid w:val="006B78E4"/>
    <w:rsid w:val="006C00B2"/>
    <w:rsid w:val="006C034A"/>
    <w:rsid w:val="006D543C"/>
    <w:rsid w:val="006E2E4A"/>
    <w:rsid w:val="006E3AE1"/>
    <w:rsid w:val="006E412E"/>
    <w:rsid w:val="006F316F"/>
    <w:rsid w:val="006F41DB"/>
    <w:rsid w:val="006F7A18"/>
    <w:rsid w:val="00701344"/>
    <w:rsid w:val="0071272D"/>
    <w:rsid w:val="00717B2A"/>
    <w:rsid w:val="007514BF"/>
    <w:rsid w:val="00771388"/>
    <w:rsid w:val="00777F40"/>
    <w:rsid w:val="00783726"/>
    <w:rsid w:val="007B595A"/>
    <w:rsid w:val="007C1762"/>
    <w:rsid w:val="007C5E40"/>
    <w:rsid w:val="007F3763"/>
    <w:rsid w:val="008001C7"/>
    <w:rsid w:val="00805BD8"/>
    <w:rsid w:val="00814C6B"/>
    <w:rsid w:val="008222BE"/>
    <w:rsid w:val="00822661"/>
    <w:rsid w:val="00825123"/>
    <w:rsid w:val="00890FFE"/>
    <w:rsid w:val="008B2376"/>
    <w:rsid w:val="008C1AEE"/>
    <w:rsid w:val="008C3BAA"/>
    <w:rsid w:val="008C3FDE"/>
    <w:rsid w:val="008C4DD6"/>
    <w:rsid w:val="008C565F"/>
    <w:rsid w:val="008C61CD"/>
    <w:rsid w:val="008D2E0B"/>
    <w:rsid w:val="008F7D1F"/>
    <w:rsid w:val="00906EA0"/>
    <w:rsid w:val="009171A0"/>
    <w:rsid w:val="0092045A"/>
    <w:rsid w:val="0095093E"/>
    <w:rsid w:val="0095132C"/>
    <w:rsid w:val="00952792"/>
    <w:rsid w:val="009527C5"/>
    <w:rsid w:val="00975AEB"/>
    <w:rsid w:val="009A24EE"/>
    <w:rsid w:val="009D735B"/>
    <w:rsid w:val="009F6050"/>
    <w:rsid w:val="00A04739"/>
    <w:rsid w:val="00A33951"/>
    <w:rsid w:val="00A422E3"/>
    <w:rsid w:val="00A43F58"/>
    <w:rsid w:val="00A460C6"/>
    <w:rsid w:val="00A56899"/>
    <w:rsid w:val="00A77AAB"/>
    <w:rsid w:val="00A822F9"/>
    <w:rsid w:val="00A82E44"/>
    <w:rsid w:val="00A92FEF"/>
    <w:rsid w:val="00AA3059"/>
    <w:rsid w:val="00AB54F5"/>
    <w:rsid w:val="00AE4059"/>
    <w:rsid w:val="00AE6378"/>
    <w:rsid w:val="00AE7576"/>
    <w:rsid w:val="00AF455F"/>
    <w:rsid w:val="00AF67BF"/>
    <w:rsid w:val="00B07A89"/>
    <w:rsid w:val="00B139D8"/>
    <w:rsid w:val="00B24909"/>
    <w:rsid w:val="00B305F7"/>
    <w:rsid w:val="00B35417"/>
    <w:rsid w:val="00B36CFF"/>
    <w:rsid w:val="00B4021F"/>
    <w:rsid w:val="00B41229"/>
    <w:rsid w:val="00B46D0C"/>
    <w:rsid w:val="00B551B0"/>
    <w:rsid w:val="00B67141"/>
    <w:rsid w:val="00BC1E68"/>
    <w:rsid w:val="00BD13C9"/>
    <w:rsid w:val="00BE1B04"/>
    <w:rsid w:val="00BE7F55"/>
    <w:rsid w:val="00C063AC"/>
    <w:rsid w:val="00C14782"/>
    <w:rsid w:val="00C15EF6"/>
    <w:rsid w:val="00C2111C"/>
    <w:rsid w:val="00C2465B"/>
    <w:rsid w:val="00C3143C"/>
    <w:rsid w:val="00C36498"/>
    <w:rsid w:val="00C42ACA"/>
    <w:rsid w:val="00C80C28"/>
    <w:rsid w:val="00C96301"/>
    <w:rsid w:val="00CC4CD4"/>
    <w:rsid w:val="00CE315B"/>
    <w:rsid w:val="00D01D49"/>
    <w:rsid w:val="00D2297E"/>
    <w:rsid w:val="00D343E0"/>
    <w:rsid w:val="00D400AA"/>
    <w:rsid w:val="00D47B08"/>
    <w:rsid w:val="00D57811"/>
    <w:rsid w:val="00D64864"/>
    <w:rsid w:val="00D80DCC"/>
    <w:rsid w:val="00D9120A"/>
    <w:rsid w:val="00D97D2C"/>
    <w:rsid w:val="00DA062B"/>
    <w:rsid w:val="00DB0B3D"/>
    <w:rsid w:val="00DB37F0"/>
    <w:rsid w:val="00DF3EE7"/>
    <w:rsid w:val="00E13790"/>
    <w:rsid w:val="00E33395"/>
    <w:rsid w:val="00E3415C"/>
    <w:rsid w:val="00E42C8D"/>
    <w:rsid w:val="00E477B5"/>
    <w:rsid w:val="00E7074F"/>
    <w:rsid w:val="00EC179D"/>
    <w:rsid w:val="00EC2717"/>
    <w:rsid w:val="00EE234E"/>
    <w:rsid w:val="00EE62B1"/>
    <w:rsid w:val="00EF67EF"/>
    <w:rsid w:val="00F131F8"/>
    <w:rsid w:val="00F25AC3"/>
    <w:rsid w:val="00F30B80"/>
    <w:rsid w:val="00F43418"/>
    <w:rsid w:val="00F91550"/>
    <w:rsid w:val="00F94ACE"/>
    <w:rsid w:val="00F954D7"/>
    <w:rsid w:val="00FD0067"/>
    <w:rsid w:val="00FE23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72D"/>
  </w:style>
  <w:style w:type="paragraph" w:styleId="Ttulo1">
    <w:name w:val="heading 1"/>
    <w:basedOn w:val="Normal"/>
    <w:next w:val="Normal"/>
    <w:link w:val="Ttulo1Car"/>
    <w:uiPriority w:val="9"/>
    <w:qFormat/>
    <w:rsid w:val="0071272D"/>
    <w:pPr>
      <w:spacing w:before="300" w:after="40"/>
      <w:jc w:val="left"/>
      <w:outlineLvl w:val="0"/>
    </w:pPr>
    <w:rPr>
      <w:smallCaps/>
      <w:spacing w:val="5"/>
      <w:sz w:val="32"/>
      <w:szCs w:val="32"/>
    </w:rPr>
  </w:style>
  <w:style w:type="paragraph" w:styleId="Ttulo2">
    <w:name w:val="heading 2"/>
    <w:basedOn w:val="Normal"/>
    <w:next w:val="Normal"/>
    <w:link w:val="Ttulo2Car"/>
    <w:uiPriority w:val="9"/>
    <w:semiHidden/>
    <w:unhideWhenUsed/>
    <w:qFormat/>
    <w:rsid w:val="0071272D"/>
    <w:pPr>
      <w:spacing w:before="240" w:after="8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71272D"/>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71272D"/>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71272D"/>
    <w:pPr>
      <w:spacing w:before="200" w:after="0"/>
      <w:jc w:val="left"/>
      <w:outlineLvl w:val="4"/>
    </w:pPr>
    <w:rPr>
      <w:smallCaps/>
      <w:color w:val="943634" w:themeColor="accent2" w:themeShade="BF"/>
      <w:spacing w:val="10"/>
      <w:sz w:val="22"/>
      <w:szCs w:val="26"/>
    </w:rPr>
  </w:style>
  <w:style w:type="paragraph" w:styleId="Ttulo6">
    <w:name w:val="heading 6"/>
    <w:basedOn w:val="Normal"/>
    <w:next w:val="Normal"/>
    <w:link w:val="Ttulo6Car"/>
    <w:uiPriority w:val="9"/>
    <w:semiHidden/>
    <w:unhideWhenUsed/>
    <w:qFormat/>
    <w:rsid w:val="0071272D"/>
    <w:pPr>
      <w:spacing w:after="0"/>
      <w:jc w:val="left"/>
      <w:outlineLvl w:val="5"/>
    </w:pPr>
    <w:rPr>
      <w:smallCaps/>
      <w:color w:val="C0504D" w:themeColor="accent2"/>
      <w:spacing w:val="5"/>
      <w:sz w:val="22"/>
    </w:rPr>
  </w:style>
  <w:style w:type="paragraph" w:styleId="Ttulo7">
    <w:name w:val="heading 7"/>
    <w:basedOn w:val="Normal"/>
    <w:next w:val="Normal"/>
    <w:link w:val="Ttulo7Car"/>
    <w:uiPriority w:val="9"/>
    <w:semiHidden/>
    <w:unhideWhenUsed/>
    <w:qFormat/>
    <w:rsid w:val="0071272D"/>
    <w:pPr>
      <w:spacing w:after="0"/>
      <w:jc w:val="left"/>
      <w:outlineLvl w:val="6"/>
    </w:pPr>
    <w:rPr>
      <w:b/>
      <w:smallCaps/>
      <w:color w:val="C0504D" w:themeColor="accent2"/>
      <w:spacing w:val="10"/>
    </w:rPr>
  </w:style>
  <w:style w:type="paragraph" w:styleId="Ttulo8">
    <w:name w:val="heading 8"/>
    <w:basedOn w:val="Normal"/>
    <w:next w:val="Normal"/>
    <w:link w:val="Ttulo8Car"/>
    <w:uiPriority w:val="9"/>
    <w:semiHidden/>
    <w:unhideWhenUsed/>
    <w:qFormat/>
    <w:rsid w:val="0071272D"/>
    <w:pPr>
      <w:spacing w:after="0"/>
      <w:jc w:val="left"/>
      <w:outlineLvl w:val="7"/>
    </w:pPr>
    <w:rPr>
      <w:b/>
      <w:i/>
      <w:smallCaps/>
      <w:color w:val="943634" w:themeColor="accent2" w:themeShade="BF"/>
    </w:rPr>
  </w:style>
  <w:style w:type="paragraph" w:styleId="Ttulo9">
    <w:name w:val="heading 9"/>
    <w:basedOn w:val="Normal"/>
    <w:next w:val="Normal"/>
    <w:link w:val="Ttulo9Car"/>
    <w:uiPriority w:val="9"/>
    <w:semiHidden/>
    <w:unhideWhenUsed/>
    <w:qFormat/>
    <w:rsid w:val="0071272D"/>
    <w:pPr>
      <w:spacing w:after="0"/>
      <w:jc w:val="left"/>
      <w:outlineLvl w:val="8"/>
    </w:pPr>
    <w:rPr>
      <w:b/>
      <w:i/>
      <w:smallCaps/>
      <w:color w:val="622423"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272D"/>
    <w:rPr>
      <w:smallCaps/>
      <w:spacing w:val="5"/>
      <w:sz w:val="32"/>
      <w:szCs w:val="32"/>
    </w:rPr>
  </w:style>
  <w:style w:type="character" w:customStyle="1" w:styleId="Ttulo2Car">
    <w:name w:val="Título 2 Car"/>
    <w:basedOn w:val="Fuentedeprrafopredeter"/>
    <w:link w:val="Ttulo2"/>
    <w:uiPriority w:val="9"/>
    <w:semiHidden/>
    <w:rsid w:val="0071272D"/>
    <w:rPr>
      <w:smallCaps/>
      <w:spacing w:val="5"/>
      <w:sz w:val="28"/>
      <w:szCs w:val="28"/>
    </w:rPr>
  </w:style>
  <w:style w:type="character" w:customStyle="1" w:styleId="Ttulo3Car">
    <w:name w:val="Título 3 Car"/>
    <w:basedOn w:val="Fuentedeprrafopredeter"/>
    <w:link w:val="Ttulo3"/>
    <w:uiPriority w:val="9"/>
    <w:semiHidden/>
    <w:rsid w:val="0071272D"/>
    <w:rPr>
      <w:smallCaps/>
      <w:spacing w:val="5"/>
      <w:sz w:val="24"/>
      <w:szCs w:val="24"/>
    </w:rPr>
  </w:style>
  <w:style w:type="character" w:customStyle="1" w:styleId="Ttulo4Car">
    <w:name w:val="Título 4 Car"/>
    <w:basedOn w:val="Fuentedeprrafopredeter"/>
    <w:link w:val="Ttulo4"/>
    <w:uiPriority w:val="9"/>
    <w:semiHidden/>
    <w:rsid w:val="0071272D"/>
    <w:rPr>
      <w:smallCaps/>
      <w:spacing w:val="10"/>
      <w:sz w:val="22"/>
      <w:szCs w:val="22"/>
    </w:rPr>
  </w:style>
  <w:style w:type="character" w:customStyle="1" w:styleId="Ttulo5Car">
    <w:name w:val="Título 5 Car"/>
    <w:basedOn w:val="Fuentedeprrafopredeter"/>
    <w:link w:val="Ttulo5"/>
    <w:uiPriority w:val="9"/>
    <w:semiHidden/>
    <w:rsid w:val="0071272D"/>
    <w:rPr>
      <w:smallCaps/>
      <w:color w:val="943634" w:themeColor="accent2" w:themeShade="BF"/>
      <w:spacing w:val="10"/>
      <w:sz w:val="22"/>
      <w:szCs w:val="26"/>
    </w:rPr>
  </w:style>
  <w:style w:type="character" w:customStyle="1" w:styleId="Ttulo6Car">
    <w:name w:val="Título 6 Car"/>
    <w:basedOn w:val="Fuentedeprrafopredeter"/>
    <w:link w:val="Ttulo6"/>
    <w:uiPriority w:val="9"/>
    <w:semiHidden/>
    <w:rsid w:val="0071272D"/>
    <w:rPr>
      <w:smallCaps/>
      <w:color w:val="C0504D" w:themeColor="accent2"/>
      <w:spacing w:val="5"/>
      <w:sz w:val="22"/>
    </w:rPr>
  </w:style>
  <w:style w:type="character" w:customStyle="1" w:styleId="Ttulo7Car">
    <w:name w:val="Título 7 Car"/>
    <w:basedOn w:val="Fuentedeprrafopredeter"/>
    <w:link w:val="Ttulo7"/>
    <w:uiPriority w:val="9"/>
    <w:semiHidden/>
    <w:rsid w:val="0071272D"/>
    <w:rPr>
      <w:b/>
      <w:smallCaps/>
      <w:color w:val="C0504D" w:themeColor="accent2"/>
      <w:spacing w:val="10"/>
    </w:rPr>
  </w:style>
  <w:style w:type="character" w:customStyle="1" w:styleId="Ttulo8Car">
    <w:name w:val="Título 8 Car"/>
    <w:basedOn w:val="Fuentedeprrafopredeter"/>
    <w:link w:val="Ttulo8"/>
    <w:uiPriority w:val="9"/>
    <w:semiHidden/>
    <w:rsid w:val="0071272D"/>
    <w:rPr>
      <w:b/>
      <w:i/>
      <w:smallCaps/>
      <w:color w:val="943634" w:themeColor="accent2" w:themeShade="BF"/>
    </w:rPr>
  </w:style>
  <w:style w:type="character" w:customStyle="1" w:styleId="Ttulo9Car">
    <w:name w:val="Título 9 Car"/>
    <w:basedOn w:val="Fuentedeprrafopredeter"/>
    <w:link w:val="Ttulo9"/>
    <w:uiPriority w:val="9"/>
    <w:semiHidden/>
    <w:rsid w:val="0071272D"/>
    <w:rPr>
      <w:b/>
      <w:i/>
      <w:smallCaps/>
      <w:color w:val="622423" w:themeColor="accent2" w:themeShade="7F"/>
    </w:rPr>
  </w:style>
  <w:style w:type="paragraph" w:styleId="Epgrafe">
    <w:name w:val="caption"/>
    <w:basedOn w:val="Normal"/>
    <w:next w:val="Normal"/>
    <w:uiPriority w:val="35"/>
    <w:semiHidden/>
    <w:unhideWhenUsed/>
    <w:qFormat/>
    <w:rsid w:val="0071272D"/>
    <w:rPr>
      <w:b/>
      <w:bCs/>
      <w:caps/>
      <w:sz w:val="16"/>
      <w:szCs w:val="18"/>
    </w:rPr>
  </w:style>
  <w:style w:type="paragraph" w:styleId="Ttulo">
    <w:name w:val="Title"/>
    <w:basedOn w:val="Normal"/>
    <w:next w:val="Normal"/>
    <w:link w:val="TtuloCar"/>
    <w:uiPriority w:val="10"/>
    <w:qFormat/>
    <w:rsid w:val="0071272D"/>
    <w:pPr>
      <w:pBdr>
        <w:top w:val="single" w:sz="12" w:space="1" w:color="C0504D" w:themeColor="accent2"/>
      </w:pBdr>
      <w:spacing w:line="240" w:lineRule="auto"/>
      <w:jc w:val="right"/>
    </w:pPr>
    <w:rPr>
      <w:smallCaps/>
      <w:sz w:val="48"/>
      <w:szCs w:val="48"/>
    </w:rPr>
  </w:style>
  <w:style w:type="character" w:customStyle="1" w:styleId="TtuloCar">
    <w:name w:val="Título Car"/>
    <w:basedOn w:val="Fuentedeprrafopredeter"/>
    <w:link w:val="Ttulo"/>
    <w:uiPriority w:val="10"/>
    <w:rsid w:val="0071272D"/>
    <w:rPr>
      <w:smallCaps/>
      <w:sz w:val="48"/>
      <w:szCs w:val="48"/>
    </w:rPr>
  </w:style>
  <w:style w:type="paragraph" w:styleId="Subttulo">
    <w:name w:val="Subtitle"/>
    <w:basedOn w:val="Normal"/>
    <w:next w:val="Normal"/>
    <w:link w:val="SubttuloCar"/>
    <w:uiPriority w:val="11"/>
    <w:qFormat/>
    <w:rsid w:val="0071272D"/>
    <w:pPr>
      <w:spacing w:after="720" w:line="240" w:lineRule="auto"/>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71272D"/>
    <w:rPr>
      <w:rFonts w:asciiTheme="majorHAnsi" w:eastAsiaTheme="majorEastAsia" w:hAnsiTheme="majorHAnsi" w:cstheme="majorBidi"/>
      <w:szCs w:val="22"/>
    </w:rPr>
  </w:style>
  <w:style w:type="character" w:styleId="Textoennegrita">
    <w:name w:val="Strong"/>
    <w:uiPriority w:val="22"/>
    <w:qFormat/>
    <w:rsid w:val="0071272D"/>
    <w:rPr>
      <w:b/>
      <w:color w:val="C0504D" w:themeColor="accent2"/>
    </w:rPr>
  </w:style>
  <w:style w:type="character" w:styleId="nfasis">
    <w:name w:val="Emphasis"/>
    <w:uiPriority w:val="20"/>
    <w:qFormat/>
    <w:rsid w:val="0071272D"/>
    <w:rPr>
      <w:b/>
      <w:i/>
      <w:spacing w:val="10"/>
    </w:rPr>
  </w:style>
  <w:style w:type="paragraph" w:styleId="Sinespaciado">
    <w:name w:val="No Spacing"/>
    <w:basedOn w:val="Normal"/>
    <w:link w:val="SinespaciadoCar"/>
    <w:uiPriority w:val="1"/>
    <w:qFormat/>
    <w:rsid w:val="0071272D"/>
    <w:pPr>
      <w:spacing w:after="0" w:line="240" w:lineRule="auto"/>
    </w:pPr>
  </w:style>
  <w:style w:type="character" w:customStyle="1" w:styleId="SinespaciadoCar">
    <w:name w:val="Sin espaciado Car"/>
    <w:basedOn w:val="Fuentedeprrafopredeter"/>
    <w:link w:val="Sinespaciado"/>
    <w:uiPriority w:val="1"/>
    <w:rsid w:val="0071272D"/>
  </w:style>
  <w:style w:type="paragraph" w:styleId="Prrafodelista">
    <w:name w:val="List Paragraph"/>
    <w:basedOn w:val="Normal"/>
    <w:uiPriority w:val="34"/>
    <w:qFormat/>
    <w:rsid w:val="0071272D"/>
    <w:pPr>
      <w:ind w:left="720"/>
      <w:contextualSpacing/>
    </w:pPr>
  </w:style>
  <w:style w:type="paragraph" w:styleId="Cita">
    <w:name w:val="Quote"/>
    <w:basedOn w:val="Normal"/>
    <w:next w:val="Normal"/>
    <w:link w:val="CitaCar"/>
    <w:uiPriority w:val="29"/>
    <w:qFormat/>
    <w:rsid w:val="0071272D"/>
    <w:rPr>
      <w:i/>
    </w:rPr>
  </w:style>
  <w:style w:type="character" w:customStyle="1" w:styleId="CitaCar">
    <w:name w:val="Cita Car"/>
    <w:basedOn w:val="Fuentedeprrafopredeter"/>
    <w:link w:val="Cita"/>
    <w:uiPriority w:val="29"/>
    <w:rsid w:val="0071272D"/>
    <w:rPr>
      <w:i/>
    </w:rPr>
  </w:style>
  <w:style w:type="paragraph" w:styleId="Citadestacada">
    <w:name w:val="Intense Quote"/>
    <w:basedOn w:val="Normal"/>
    <w:next w:val="Normal"/>
    <w:link w:val="CitadestacadaCar"/>
    <w:uiPriority w:val="30"/>
    <w:qFormat/>
    <w:rsid w:val="0071272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71272D"/>
    <w:rPr>
      <w:b/>
      <w:i/>
      <w:color w:val="FFFFFF" w:themeColor="background1"/>
      <w:shd w:val="clear" w:color="auto" w:fill="C0504D" w:themeFill="accent2"/>
    </w:rPr>
  </w:style>
  <w:style w:type="character" w:styleId="nfasissutil">
    <w:name w:val="Subtle Emphasis"/>
    <w:uiPriority w:val="19"/>
    <w:qFormat/>
    <w:rsid w:val="0071272D"/>
    <w:rPr>
      <w:i/>
    </w:rPr>
  </w:style>
  <w:style w:type="character" w:styleId="nfasisintenso">
    <w:name w:val="Intense Emphasis"/>
    <w:uiPriority w:val="21"/>
    <w:qFormat/>
    <w:rsid w:val="0071272D"/>
    <w:rPr>
      <w:b/>
      <w:i/>
      <w:color w:val="C0504D" w:themeColor="accent2"/>
      <w:spacing w:val="10"/>
    </w:rPr>
  </w:style>
  <w:style w:type="character" w:styleId="Referenciasutil">
    <w:name w:val="Subtle Reference"/>
    <w:uiPriority w:val="31"/>
    <w:qFormat/>
    <w:rsid w:val="0071272D"/>
    <w:rPr>
      <w:b/>
    </w:rPr>
  </w:style>
  <w:style w:type="character" w:styleId="Referenciaintensa">
    <w:name w:val="Intense Reference"/>
    <w:uiPriority w:val="32"/>
    <w:qFormat/>
    <w:rsid w:val="0071272D"/>
    <w:rPr>
      <w:b/>
      <w:bCs/>
      <w:smallCaps/>
      <w:spacing w:val="5"/>
      <w:sz w:val="22"/>
      <w:szCs w:val="22"/>
      <w:u w:val="single"/>
    </w:rPr>
  </w:style>
  <w:style w:type="character" w:styleId="Ttulodellibro">
    <w:name w:val="Book Title"/>
    <w:uiPriority w:val="33"/>
    <w:qFormat/>
    <w:rsid w:val="0071272D"/>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71272D"/>
    <w:pPr>
      <w:outlineLvl w:val="9"/>
    </w:pPr>
  </w:style>
  <w:style w:type="paragraph" w:styleId="Encabezado">
    <w:name w:val="header"/>
    <w:basedOn w:val="Normal"/>
    <w:link w:val="EncabezadoCar"/>
    <w:uiPriority w:val="99"/>
    <w:semiHidden/>
    <w:unhideWhenUsed/>
    <w:rsid w:val="000C59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C5952"/>
  </w:style>
  <w:style w:type="paragraph" w:styleId="Piedepgina">
    <w:name w:val="footer"/>
    <w:basedOn w:val="Normal"/>
    <w:link w:val="PiedepginaCar"/>
    <w:uiPriority w:val="99"/>
    <w:unhideWhenUsed/>
    <w:rsid w:val="000C59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5952"/>
  </w:style>
</w:styles>
</file>

<file path=word/webSettings.xml><?xml version="1.0" encoding="utf-8"?>
<w:webSettings xmlns:r="http://schemas.openxmlformats.org/officeDocument/2006/relationships" xmlns:w="http://schemas.openxmlformats.org/wordprocessingml/2006/main">
  <w:divs>
    <w:div w:id="1014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F907D-0D30-432D-A4FF-ADF65C4A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11876</Words>
  <Characters>65320</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mimm</Company>
  <LinksUpToDate>false</LinksUpToDate>
  <CharactersWithSpaces>77042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dc:creator>
  <cp:lastModifiedBy>Usuario de Windows</cp:lastModifiedBy>
  <cp:revision>4</cp:revision>
  <cp:lastPrinted>2010-07-21T13:32:00Z</cp:lastPrinted>
  <dcterms:created xsi:type="dcterms:W3CDTF">2013-07-13T00:17:00Z</dcterms:created>
  <dcterms:modified xsi:type="dcterms:W3CDTF">2013-07-13T00:34:00Z</dcterms:modified>
</cp:coreProperties>
</file>